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2914" w14:textId="77777777" w:rsidR="00901A93" w:rsidRDefault="00C52B5B" w:rsidP="00CB26A1">
      <w:pPr>
        <w:jc w:val="center"/>
        <w:rPr>
          <w:b/>
        </w:rPr>
      </w:pPr>
      <w:bookmarkStart w:id="0" w:name="_GoBack"/>
      <w:bookmarkEnd w:id="0"/>
      <w:r>
        <w:rPr>
          <w:b/>
        </w:rPr>
        <w:t>Old Saybrook Public Health Nursing Board</w:t>
      </w:r>
    </w:p>
    <w:p w14:paraId="07A99EA3" w14:textId="77777777" w:rsidR="00C52B5B" w:rsidRDefault="00C52B5B" w:rsidP="00CB26A1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113799CD" w14:textId="77777777" w:rsidR="00C52B5B" w:rsidRDefault="00183E15" w:rsidP="00CB26A1">
      <w:pPr>
        <w:jc w:val="center"/>
        <w:rPr>
          <w:b/>
        </w:rPr>
      </w:pPr>
      <w:r>
        <w:rPr>
          <w:b/>
        </w:rPr>
        <w:t xml:space="preserve">Thursday, </w:t>
      </w:r>
      <w:r w:rsidR="00975EA4">
        <w:rPr>
          <w:b/>
        </w:rPr>
        <w:t>September</w:t>
      </w:r>
      <w:r w:rsidR="00520A7B">
        <w:rPr>
          <w:b/>
        </w:rPr>
        <w:t xml:space="preserve"> 1</w:t>
      </w:r>
      <w:r w:rsidR="00975EA4">
        <w:rPr>
          <w:b/>
        </w:rPr>
        <w:t>3</w:t>
      </w:r>
      <w:r w:rsidR="006F65F5">
        <w:rPr>
          <w:b/>
        </w:rPr>
        <w:t>, 201</w:t>
      </w:r>
      <w:r w:rsidR="00A30862">
        <w:rPr>
          <w:b/>
        </w:rPr>
        <w:t>8</w:t>
      </w:r>
    </w:p>
    <w:p w14:paraId="1D1404FF" w14:textId="77777777" w:rsidR="006A0A74" w:rsidRDefault="00CB4AEC" w:rsidP="00CB26A1">
      <w:pPr>
        <w:jc w:val="center"/>
        <w:rPr>
          <w:b/>
        </w:rPr>
      </w:pPr>
      <w:r>
        <w:rPr>
          <w:b/>
        </w:rPr>
        <w:t>7:00 P.M.</w:t>
      </w:r>
    </w:p>
    <w:p w14:paraId="241074F8" w14:textId="77777777" w:rsidR="00C52B5B" w:rsidRDefault="007C01C6" w:rsidP="00CB26A1">
      <w:pPr>
        <w:jc w:val="center"/>
        <w:rPr>
          <w:b/>
        </w:rPr>
      </w:pPr>
      <w:r>
        <w:rPr>
          <w:b/>
        </w:rPr>
        <w:t xml:space="preserve">Town Hall </w:t>
      </w:r>
      <w:r w:rsidR="00975EA4">
        <w:rPr>
          <w:b/>
        </w:rPr>
        <w:t>1</w:t>
      </w:r>
      <w:r w:rsidR="00975EA4" w:rsidRPr="00975EA4">
        <w:rPr>
          <w:b/>
          <w:vertAlign w:val="superscript"/>
        </w:rPr>
        <w:t>st</w:t>
      </w:r>
      <w:r w:rsidR="00975EA4">
        <w:rPr>
          <w:b/>
        </w:rPr>
        <w:t xml:space="preserve"> </w:t>
      </w:r>
      <w:r w:rsidR="00A30862">
        <w:rPr>
          <w:b/>
        </w:rPr>
        <w:t>Floor Conference Room</w:t>
      </w:r>
    </w:p>
    <w:p w14:paraId="266408C4" w14:textId="77777777" w:rsidR="007B6291" w:rsidRDefault="002E3DCF" w:rsidP="00CB26A1">
      <w:pPr>
        <w:ind w:left="3600" w:firstLine="720"/>
        <w:rPr>
          <w:b/>
          <w:u w:val="single"/>
        </w:rPr>
      </w:pPr>
      <w:r>
        <w:rPr>
          <w:b/>
          <w:u w:val="single"/>
        </w:rPr>
        <w:t>Minutes</w:t>
      </w:r>
    </w:p>
    <w:p w14:paraId="66B1034B" w14:textId="77777777" w:rsidR="00C52B5B" w:rsidRPr="006932CB" w:rsidRDefault="006932CB" w:rsidP="00CB26A1">
      <w:pPr>
        <w:ind w:left="3600" w:firstLine="720"/>
        <w:rPr>
          <w:b/>
          <w:u w:val="single"/>
        </w:rPr>
      </w:pPr>
      <w:r w:rsidRPr="006932CB">
        <w:rPr>
          <w:b/>
          <w:u w:val="single"/>
        </w:rPr>
        <w:t>Page</w:t>
      </w:r>
      <w:r>
        <w:rPr>
          <w:b/>
        </w:rPr>
        <w:t xml:space="preserve"> </w:t>
      </w:r>
      <w:r>
        <w:rPr>
          <w:b/>
          <w:u w:val="single"/>
        </w:rPr>
        <w:t>1 of 2</w:t>
      </w:r>
    </w:p>
    <w:p w14:paraId="2FD84803" w14:textId="77777777" w:rsidR="00C52B5B" w:rsidRDefault="00C52B5B" w:rsidP="00CB26A1">
      <w:pPr>
        <w:jc w:val="center"/>
        <w:rPr>
          <w:b/>
        </w:rPr>
      </w:pPr>
    </w:p>
    <w:p w14:paraId="174F66EC" w14:textId="77777777" w:rsidR="00C52B5B" w:rsidRDefault="00C52B5B" w:rsidP="008279CE">
      <w:r w:rsidRPr="008279CE">
        <w:rPr>
          <w:b/>
        </w:rPr>
        <w:t>Call to Order</w:t>
      </w:r>
      <w:r w:rsidR="002E3DCF">
        <w:t xml:space="preserve"> – Chair Diane Aldi called the meeting to order at 7:0</w:t>
      </w:r>
      <w:r w:rsidR="007C79F8">
        <w:t>2</w:t>
      </w:r>
      <w:r w:rsidR="002E3DCF">
        <w:t xml:space="preserve"> p.m.</w:t>
      </w:r>
    </w:p>
    <w:p w14:paraId="5C2C1851" w14:textId="77777777" w:rsidR="002E3DCF" w:rsidRDefault="002E3DCF" w:rsidP="008279CE">
      <w:r w:rsidRPr="00FD4118">
        <w:rPr>
          <w:b/>
        </w:rPr>
        <w:t>Present were</w:t>
      </w:r>
      <w:r>
        <w:t>: Chair Diane Aldi, Mary Kennedy, Jay Termine, Don Mill, MaryAnn Iadarola</w:t>
      </w:r>
    </w:p>
    <w:p w14:paraId="22ADB830" w14:textId="77777777" w:rsidR="002E3DCF" w:rsidRDefault="002E3DCF" w:rsidP="008279CE">
      <w:r w:rsidRPr="00FD4118">
        <w:rPr>
          <w:b/>
        </w:rPr>
        <w:t>Absent were</w:t>
      </w:r>
      <w:r>
        <w:t>:</w:t>
      </w:r>
      <w:r w:rsidR="003849C1">
        <w:t xml:space="preserve"> Priscilla Funck</w:t>
      </w:r>
      <w:r w:rsidR="00FD4118">
        <w:t>, Sharon Craft, Elizabeth Owen</w:t>
      </w:r>
    </w:p>
    <w:p w14:paraId="7D7FDE54" w14:textId="77777777" w:rsidR="002E3DCF" w:rsidRPr="002E3DCF" w:rsidRDefault="002E3DCF" w:rsidP="008279CE">
      <w:r w:rsidRPr="00FD4118">
        <w:rPr>
          <w:b/>
        </w:rPr>
        <w:t>Also Present</w:t>
      </w:r>
      <w:r>
        <w:t>: Sharon Tiezzi, Recording Clerk</w:t>
      </w:r>
    </w:p>
    <w:p w14:paraId="2D813500" w14:textId="77777777" w:rsidR="00C52B5B" w:rsidRDefault="00C52B5B" w:rsidP="00C52B5B">
      <w:pPr>
        <w:rPr>
          <w:b/>
        </w:rPr>
      </w:pPr>
    </w:p>
    <w:p w14:paraId="50DB1DD6" w14:textId="77777777" w:rsidR="003849C1" w:rsidRDefault="00C52B5B" w:rsidP="008279CE">
      <w:r w:rsidRPr="008279CE">
        <w:rPr>
          <w:b/>
        </w:rPr>
        <w:t>Audience of Citizens</w:t>
      </w:r>
      <w:r w:rsidR="00975EA4">
        <w:rPr>
          <w:b/>
        </w:rPr>
        <w:t xml:space="preserve"> – </w:t>
      </w:r>
      <w:r w:rsidR="00975EA4" w:rsidRPr="003849C1">
        <w:t>Heather McNeil, Executive Director O.S. Youth &amp; Family</w:t>
      </w:r>
      <w:r w:rsidR="00D551B6">
        <w:t xml:space="preserve"> m</w:t>
      </w:r>
      <w:r w:rsidR="003849C1">
        <w:t xml:space="preserve">ade a presentation </w:t>
      </w:r>
      <w:r w:rsidR="00D551B6">
        <w:t xml:space="preserve">to the Board </w:t>
      </w:r>
      <w:r w:rsidR="003849C1">
        <w:t xml:space="preserve">on Prevention Corps AmeriCorps Program for hiring a Part-Time </w:t>
      </w:r>
      <w:r w:rsidR="004C5AC1">
        <w:t xml:space="preserve">intern </w:t>
      </w:r>
      <w:r w:rsidR="003849C1">
        <w:t>position.  Ms. McNeil provided information on the program and what would be expected of the intern position</w:t>
      </w:r>
      <w:r w:rsidR="007B6291">
        <w:t>.</w:t>
      </w:r>
      <w:r w:rsidR="003849C1">
        <w:t xml:space="preserve"> </w:t>
      </w:r>
      <w:r w:rsidR="007B6291">
        <w:t>The intern main mission is to provide proactive community education to prevent and decrease opioid and prescription drug abuse.</w:t>
      </w:r>
    </w:p>
    <w:p w14:paraId="0114769C" w14:textId="77777777" w:rsidR="00FD4118" w:rsidRDefault="00FD4118" w:rsidP="008279CE">
      <w:r>
        <w:t xml:space="preserve"> A motion was made by</w:t>
      </w:r>
      <w:r w:rsidR="004C5AC1">
        <w:t xml:space="preserve"> Mary Kennedy</w:t>
      </w:r>
      <w:r>
        <w:t xml:space="preserve"> and seconded by</w:t>
      </w:r>
      <w:r w:rsidR="004C5AC1">
        <w:t xml:space="preserve"> MaryAnn Iadarola</w:t>
      </w:r>
      <w:r>
        <w:t xml:space="preserve"> to approve a $</w:t>
      </w:r>
      <w:r w:rsidR="004C5AC1">
        <w:t>1,300</w:t>
      </w:r>
      <w:r>
        <w:t>.00 funding of the Prevention Corps</w:t>
      </w:r>
      <w:r w:rsidR="004C5AC1">
        <w:t xml:space="preserve"> program from the </w:t>
      </w:r>
      <w:r w:rsidR="007B6291">
        <w:t xml:space="preserve">PHNB </w:t>
      </w:r>
      <w:r w:rsidR="004C5AC1">
        <w:t>Uncontracted funds.</w:t>
      </w:r>
    </w:p>
    <w:p w14:paraId="0916E650" w14:textId="77777777" w:rsidR="00FD4118" w:rsidRDefault="00FD4118" w:rsidP="008279CE">
      <w:pPr>
        <w:rPr>
          <w:b/>
        </w:rPr>
      </w:pPr>
      <w:r>
        <w:rPr>
          <w:b/>
        </w:rPr>
        <w:t xml:space="preserve">Yeas: </w:t>
      </w:r>
      <w:r w:rsidR="004C5AC1">
        <w:rPr>
          <w:b/>
        </w:rPr>
        <w:t>5</w:t>
      </w:r>
      <w:r>
        <w:rPr>
          <w:b/>
        </w:rPr>
        <w:t xml:space="preserve"> Nays: </w:t>
      </w:r>
      <w:r w:rsidR="004C5AC1">
        <w:rPr>
          <w:b/>
        </w:rPr>
        <w:t>0</w:t>
      </w:r>
      <w:r>
        <w:rPr>
          <w:b/>
        </w:rPr>
        <w:t xml:space="preserve"> Abstention:</w:t>
      </w:r>
      <w:r w:rsidR="004C5AC1">
        <w:rPr>
          <w:b/>
        </w:rPr>
        <w:t xml:space="preserve"> 0</w:t>
      </w:r>
    </w:p>
    <w:p w14:paraId="4E8E41E9" w14:textId="77777777" w:rsidR="00FD4118" w:rsidRPr="00FD4118" w:rsidRDefault="00FD4118" w:rsidP="008279CE">
      <w:pPr>
        <w:rPr>
          <w:b/>
        </w:rPr>
      </w:pPr>
      <w:r>
        <w:rPr>
          <w:b/>
        </w:rPr>
        <w:t>Motion carried</w:t>
      </w:r>
    </w:p>
    <w:p w14:paraId="42836B7D" w14:textId="77777777" w:rsidR="00C52B5B" w:rsidRDefault="00C52B5B" w:rsidP="00FD4118"/>
    <w:p w14:paraId="46BF627E" w14:textId="77777777" w:rsidR="00FD4118" w:rsidRDefault="00FD4118" w:rsidP="00FD4118">
      <w:r>
        <w:t>Wendy Mill</w:t>
      </w:r>
      <w:r w:rsidR="00D551B6">
        <w:t>, Program Coordinator, O.S. Youth &amp; Family</w:t>
      </w:r>
      <w:r>
        <w:t xml:space="preserve"> was</w:t>
      </w:r>
      <w:r w:rsidR="00D551B6">
        <w:t xml:space="preserve"> also</w:t>
      </w:r>
      <w:r>
        <w:t xml:space="preserve"> present to report on the YAC program.  She presented her report as requested by the Board.  </w:t>
      </w:r>
      <w:r w:rsidR="00A228C5">
        <w:t xml:space="preserve">Ms. Mill </w:t>
      </w:r>
      <w:r w:rsidR="007B6291">
        <w:t>described how the program helps students deal with and improve self- esteem, decision making, nutrition, peer relationships to mention a few.</w:t>
      </w:r>
      <w:r w:rsidR="00A228C5">
        <w:t xml:space="preserve">  </w:t>
      </w:r>
      <w:r>
        <w:t>Ms. Mill</w:t>
      </w:r>
      <w:r w:rsidR="00397725">
        <w:t xml:space="preserve"> </w:t>
      </w:r>
      <w:r w:rsidR="00A228C5">
        <w:t xml:space="preserve">requested $3,000 </w:t>
      </w:r>
      <w:r w:rsidR="00397725">
        <w:t xml:space="preserve">from the </w:t>
      </w:r>
      <w:r w:rsidR="007B6291">
        <w:t>PHNB</w:t>
      </w:r>
      <w:r w:rsidR="00397725">
        <w:t xml:space="preserve"> </w:t>
      </w:r>
      <w:r w:rsidR="00A228C5">
        <w:t>which would continue to support</w:t>
      </w:r>
      <w:r w:rsidR="007B6291">
        <w:t xml:space="preserve"> the YAC program.</w:t>
      </w:r>
    </w:p>
    <w:p w14:paraId="37324B93" w14:textId="77777777" w:rsidR="00A228C5" w:rsidRDefault="00A228C5" w:rsidP="00FD4118">
      <w:r>
        <w:t xml:space="preserve">A motion was made by </w:t>
      </w:r>
      <w:r w:rsidR="004C5AC1">
        <w:t xml:space="preserve">Mary Kennedy </w:t>
      </w:r>
      <w:r>
        <w:t xml:space="preserve">and seconded by </w:t>
      </w:r>
      <w:r w:rsidR="004C5AC1">
        <w:t>Don Mill</w:t>
      </w:r>
      <w:r>
        <w:t xml:space="preserve"> to approve the request for $3,000 to support the YAC program</w:t>
      </w:r>
      <w:r w:rsidR="007B6291">
        <w:t>, funds coming from the PHNB Un-contracted budget.</w:t>
      </w:r>
    </w:p>
    <w:p w14:paraId="1F8A0B0A" w14:textId="77777777" w:rsidR="00A228C5" w:rsidRDefault="00A228C5" w:rsidP="00FD4118">
      <w:pPr>
        <w:rPr>
          <w:b/>
        </w:rPr>
      </w:pPr>
      <w:r>
        <w:rPr>
          <w:b/>
        </w:rPr>
        <w:t xml:space="preserve">Yeas: </w:t>
      </w:r>
      <w:r w:rsidR="004C5AC1">
        <w:rPr>
          <w:b/>
        </w:rPr>
        <w:t>5</w:t>
      </w:r>
      <w:r>
        <w:rPr>
          <w:b/>
        </w:rPr>
        <w:t xml:space="preserve"> Nays: </w:t>
      </w:r>
      <w:r w:rsidR="004C5AC1">
        <w:rPr>
          <w:b/>
        </w:rPr>
        <w:t>0</w:t>
      </w:r>
      <w:r>
        <w:rPr>
          <w:b/>
        </w:rPr>
        <w:t xml:space="preserve"> Abstentions:</w:t>
      </w:r>
      <w:r w:rsidR="004C5AC1">
        <w:rPr>
          <w:b/>
        </w:rPr>
        <w:t xml:space="preserve"> 0</w:t>
      </w:r>
    </w:p>
    <w:p w14:paraId="0DD640CC" w14:textId="77777777" w:rsidR="00A228C5" w:rsidRPr="00A228C5" w:rsidRDefault="00A228C5" w:rsidP="00FD4118">
      <w:pPr>
        <w:rPr>
          <w:b/>
        </w:rPr>
      </w:pPr>
      <w:r>
        <w:rPr>
          <w:b/>
        </w:rPr>
        <w:t>Motion carried</w:t>
      </w:r>
    </w:p>
    <w:p w14:paraId="6F80947E" w14:textId="77777777" w:rsidR="00A228C5" w:rsidRDefault="00A228C5" w:rsidP="00FD4118"/>
    <w:p w14:paraId="32CDA36E" w14:textId="77777777" w:rsidR="00C52B5B" w:rsidRDefault="00C52B5B" w:rsidP="008279CE">
      <w:r w:rsidRPr="008279CE">
        <w:rPr>
          <w:b/>
        </w:rPr>
        <w:t xml:space="preserve">Review and Approval of </w:t>
      </w:r>
      <w:r w:rsidR="00975EA4">
        <w:rPr>
          <w:b/>
        </w:rPr>
        <w:t xml:space="preserve">Any Unapproved </w:t>
      </w:r>
      <w:r w:rsidRPr="008279CE">
        <w:rPr>
          <w:b/>
        </w:rPr>
        <w:t>Minutes</w:t>
      </w:r>
      <w:r w:rsidR="00183E15">
        <w:rPr>
          <w:b/>
        </w:rPr>
        <w:t xml:space="preserve"> </w:t>
      </w:r>
      <w:r w:rsidR="003849C1">
        <w:t xml:space="preserve">– A motion was made by </w:t>
      </w:r>
      <w:r w:rsidR="001234A5">
        <w:t>Mary Kennedy</w:t>
      </w:r>
      <w:r w:rsidR="003849C1">
        <w:t xml:space="preserve"> and seconded by</w:t>
      </w:r>
      <w:r w:rsidR="001234A5">
        <w:t xml:space="preserve"> Mary Ann Iadarola</w:t>
      </w:r>
      <w:r w:rsidR="003849C1">
        <w:t xml:space="preserve"> to accept and approve the June 14, 2018 minutes.</w:t>
      </w:r>
    </w:p>
    <w:p w14:paraId="16037DF8" w14:textId="77777777" w:rsidR="003849C1" w:rsidRDefault="003849C1" w:rsidP="008279CE">
      <w:pPr>
        <w:rPr>
          <w:b/>
        </w:rPr>
      </w:pPr>
      <w:r>
        <w:rPr>
          <w:b/>
        </w:rPr>
        <w:t xml:space="preserve">Yeas: </w:t>
      </w:r>
      <w:r w:rsidR="001234A5">
        <w:rPr>
          <w:b/>
        </w:rPr>
        <w:t>3</w:t>
      </w:r>
      <w:r>
        <w:rPr>
          <w:b/>
        </w:rPr>
        <w:t xml:space="preserve"> Nays: </w:t>
      </w:r>
      <w:r w:rsidR="001234A5">
        <w:rPr>
          <w:b/>
        </w:rPr>
        <w:t>0</w:t>
      </w:r>
      <w:r>
        <w:rPr>
          <w:b/>
        </w:rPr>
        <w:t xml:space="preserve"> Abstentions:</w:t>
      </w:r>
      <w:r w:rsidR="001234A5">
        <w:rPr>
          <w:b/>
        </w:rPr>
        <w:t xml:space="preserve"> 2</w:t>
      </w:r>
    </w:p>
    <w:p w14:paraId="1F043FC1" w14:textId="77777777" w:rsidR="003849C1" w:rsidRPr="003849C1" w:rsidRDefault="003849C1" w:rsidP="008279CE">
      <w:pPr>
        <w:rPr>
          <w:b/>
        </w:rPr>
      </w:pPr>
      <w:r>
        <w:rPr>
          <w:b/>
        </w:rPr>
        <w:t>Motion carried</w:t>
      </w:r>
      <w:r w:rsidR="001234A5">
        <w:rPr>
          <w:b/>
        </w:rPr>
        <w:t>.</w:t>
      </w:r>
    </w:p>
    <w:p w14:paraId="010E8C7C" w14:textId="77777777" w:rsidR="00C52B5B" w:rsidRPr="00C52B5B" w:rsidRDefault="00C52B5B" w:rsidP="00C52B5B">
      <w:pPr>
        <w:pStyle w:val="ListParagraph"/>
        <w:rPr>
          <w:b/>
        </w:rPr>
      </w:pPr>
    </w:p>
    <w:p w14:paraId="26301B75" w14:textId="77777777" w:rsidR="00C52B5B" w:rsidRDefault="00C52B5B" w:rsidP="008279CE">
      <w:r w:rsidRPr="008279CE">
        <w:rPr>
          <w:b/>
        </w:rPr>
        <w:t>Review and Approval of Treasurer’s Report</w:t>
      </w:r>
      <w:r w:rsidR="003849C1">
        <w:t xml:space="preserve"> – Jay Termine presented the report </w:t>
      </w:r>
      <w:r w:rsidR="001234A5">
        <w:t>dated September 2018 for two months ended August 31, 2018.</w:t>
      </w:r>
    </w:p>
    <w:p w14:paraId="1E9A2A01" w14:textId="77777777" w:rsidR="003849C1" w:rsidRDefault="003849C1" w:rsidP="008279CE">
      <w:r>
        <w:t xml:space="preserve">A motion was made by </w:t>
      </w:r>
      <w:r w:rsidR="004C5AC1">
        <w:t>Don Mill</w:t>
      </w:r>
      <w:r>
        <w:t xml:space="preserve"> and seconded by </w:t>
      </w:r>
      <w:r w:rsidR="004C5AC1">
        <w:t>MaryAnn Iadarola</w:t>
      </w:r>
      <w:r>
        <w:t xml:space="preserve"> to accept and approve the </w:t>
      </w:r>
      <w:r w:rsidR="004C5AC1">
        <w:t xml:space="preserve">Treasurer’s </w:t>
      </w:r>
      <w:r>
        <w:t xml:space="preserve">report </w:t>
      </w:r>
      <w:r w:rsidR="004C5AC1">
        <w:t>dated September 2018.</w:t>
      </w:r>
    </w:p>
    <w:p w14:paraId="1B4A26D2" w14:textId="77777777" w:rsidR="003849C1" w:rsidRDefault="003849C1" w:rsidP="008279CE">
      <w:pPr>
        <w:rPr>
          <w:b/>
        </w:rPr>
      </w:pPr>
      <w:r>
        <w:rPr>
          <w:b/>
        </w:rPr>
        <w:t xml:space="preserve">Yeas: </w:t>
      </w:r>
      <w:r w:rsidR="004C5AC1">
        <w:rPr>
          <w:b/>
        </w:rPr>
        <w:t>5</w:t>
      </w:r>
      <w:r>
        <w:rPr>
          <w:b/>
        </w:rPr>
        <w:t xml:space="preserve"> Nays: </w:t>
      </w:r>
      <w:r w:rsidR="004C5AC1">
        <w:rPr>
          <w:b/>
        </w:rPr>
        <w:t>0</w:t>
      </w:r>
      <w:r>
        <w:rPr>
          <w:b/>
        </w:rPr>
        <w:t xml:space="preserve"> Abstentions:</w:t>
      </w:r>
      <w:r w:rsidR="004C5AC1">
        <w:rPr>
          <w:b/>
        </w:rPr>
        <w:t xml:space="preserve"> 0</w:t>
      </w:r>
    </w:p>
    <w:p w14:paraId="06BFF5D6" w14:textId="77777777" w:rsidR="003849C1" w:rsidRPr="003849C1" w:rsidRDefault="003849C1" w:rsidP="008279CE">
      <w:pPr>
        <w:rPr>
          <w:b/>
        </w:rPr>
      </w:pPr>
      <w:r>
        <w:rPr>
          <w:b/>
        </w:rPr>
        <w:t>Motion carried</w:t>
      </w:r>
    </w:p>
    <w:p w14:paraId="0D46BCAB" w14:textId="77777777" w:rsidR="00C52B5B" w:rsidRPr="00C52B5B" w:rsidRDefault="00C52B5B" w:rsidP="00C52B5B">
      <w:pPr>
        <w:pStyle w:val="ListParagraph"/>
        <w:rPr>
          <w:b/>
        </w:rPr>
      </w:pPr>
    </w:p>
    <w:p w14:paraId="6DC0A481" w14:textId="77777777" w:rsidR="00D551B6" w:rsidRDefault="00D551B6" w:rsidP="00D551B6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1273C9C9" w14:textId="77777777" w:rsidR="00D551B6" w:rsidRDefault="00D551B6" w:rsidP="00D551B6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7F10E8E0" w14:textId="77777777" w:rsidR="00D551B6" w:rsidRDefault="00D551B6" w:rsidP="00D551B6">
      <w:pPr>
        <w:jc w:val="center"/>
        <w:rPr>
          <w:b/>
        </w:rPr>
      </w:pPr>
      <w:r>
        <w:rPr>
          <w:b/>
        </w:rPr>
        <w:t>Thursday, September 13, 2018</w:t>
      </w:r>
    </w:p>
    <w:p w14:paraId="46C2D6CE" w14:textId="77777777" w:rsidR="00D551B6" w:rsidRDefault="00D551B6" w:rsidP="00D551B6">
      <w:pPr>
        <w:jc w:val="center"/>
        <w:rPr>
          <w:b/>
        </w:rPr>
      </w:pPr>
      <w:r>
        <w:rPr>
          <w:b/>
        </w:rPr>
        <w:t>7:00 P.M.</w:t>
      </w:r>
    </w:p>
    <w:p w14:paraId="3BB7795F" w14:textId="77777777" w:rsidR="00D551B6" w:rsidRDefault="00D551B6" w:rsidP="00D551B6">
      <w:pPr>
        <w:jc w:val="center"/>
        <w:rPr>
          <w:b/>
        </w:rPr>
      </w:pPr>
      <w:r>
        <w:rPr>
          <w:b/>
        </w:rPr>
        <w:t>Town Hall 1</w:t>
      </w:r>
      <w:r w:rsidRPr="00975EA4">
        <w:rPr>
          <w:b/>
          <w:vertAlign w:val="superscript"/>
        </w:rPr>
        <w:t>st</w:t>
      </w:r>
      <w:r>
        <w:rPr>
          <w:b/>
        </w:rPr>
        <w:t xml:space="preserve"> Floor Conference Room</w:t>
      </w:r>
    </w:p>
    <w:p w14:paraId="08B817DE" w14:textId="77777777" w:rsidR="00CB26A1" w:rsidRDefault="00D551B6" w:rsidP="00CB26A1">
      <w:pPr>
        <w:ind w:left="3600" w:firstLine="720"/>
        <w:rPr>
          <w:b/>
        </w:rPr>
      </w:pPr>
      <w:r>
        <w:rPr>
          <w:b/>
          <w:u w:val="single"/>
        </w:rPr>
        <w:t>Minutes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7857C6" w14:textId="77777777" w:rsidR="00D551B6" w:rsidRPr="006932CB" w:rsidRDefault="00D551B6" w:rsidP="00CB26A1">
      <w:pPr>
        <w:ind w:left="3600" w:firstLine="720"/>
        <w:rPr>
          <w:b/>
          <w:u w:val="single"/>
        </w:rPr>
      </w:pPr>
      <w:r w:rsidRPr="004C5AC1">
        <w:rPr>
          <w:b/>
          <w:u w:val="single"/>
        </w:rPr>
        <w:t xml:space="preserve">Page </w:t>
      </w:r>
      <w:r w:rsidR="00490DBE" w:rsidRPr="004C5AC1">
        <w:rPr>
          <w:b/>
          <w:u w:val="single"/>
        </w:rPr>
        <w:t>2</w:t>
      </w:r>
      <w:r>
        <w:rPr>
          <w:b/>
          <w:u w:val="single"/>
        </w:rPr>
        <w:t xml:space="preserve"> of 2</w:t>
      </w:r>
    </w:p>
    <w:p w14:paraId="38CBFC48" w14:textId="77777777" w:rsidR="00D551B6" w:rsidRDefault="00D551B6" w:rsidP="008279CE">
      <w:pPr>
        <w:rPr>
          <w:b/>
        </w:rPr>
      </w:pPr>
    </w:p>
    <w:p w14:paraId="049A1639" w14:textId="77777777" w:rsidR="00D551B6" w:rsidRDefault="00D551B6" w:rsidP="008279CE">
      <w:pPr>
        <w:rPr>
          <w:b/>
        </w:rPr>
      </w:pPr>
    </w:p>
    <w:p w14:paraId="265347CC" w14:textId="77777777" w:rsidR="00C52B5B" w:rsidRPr="00394FDA" w:rsidRDefault="00C52B5B" w:rsidP="008279CE">
      <w:r w:rsidRPr="008279CE">
        <w:rPr>
          <w:b/>
        </w:rPr>
        <w:t>Correspondence</w:t>
      </w:r>
      <w:r w:rsidR="00394FDA">
        <w:rPr>
          <w:b/>
        </w:rPr>
        <w:t xml:space="preserve"> </w:t>
      </w:r>
      <w:r w:rsidR="00394FDA">
        <w:t>- none</w:t>
      </w:r>
    </w:p>
    <w:p w14:paraId="63F634B3" w14:textId="77777777" w:rsidR="00C52B5B" w:rsidRPr="00C52B5B" w:rsidRDefault="00C52B5B" w:rsidP="00C52B5B">
      <w:pPr>
        <w:pStyle w:val="ListParagraph"/>
        <w:rPr>
          <w:b/>
        </w:rPr>
      </w:pPr>
    </w:p>
    <w:p w14:paraId="77509DD3" w14:textId="77777777" w:rsidR="00C52B5B" w:rsidRPr="00394FDA" w:rsidRDefault="00C52B5B" w:rsidP="008279CE">
      <w:r w:rsidRPr="008279CE">
        <w:rPr>
          <w:b/>
        </w:rPr>
        <w:t>Old Business</w:t>
      </w:r>
      <w:r w:rsidR="00140870">
        <w:rPr>
          <w:b/>
        </w:rPr>
        <w:t xml:space="preserve"> </w:t>
      </w:r>
      <w:r w:rsidR="00394FDA">
        <w:t>- none</w:t>
      </w:r>
    </w:p>
    <w:p w14:paraId="6AC3AFF2" w14:textId="77777777" w:rsidR="00C52B5B" w:rsidRPr="00C52B5B" w:rsidRDefault="00C52B5B" w:rsidP="00C52B5B">
      <w:pPr>
        <w:pStyle w:val="ListParagraph"/>
        <w:rPr>
          <w:b/>
        </w:rPr>
      </w:pPr>
    </w:p>
    <w:p w14:paraId="7041C056" w14:textId="77777777" w:rsidR="008A2851" w:rsidRPr="00394FDA" w:rsidRDefault="003A5322" w:rsidP="003A5322">
      <w:r>
        <w:rPr>
          <w:b/>
        </w:rPr>
        <w:t>New Business</w:t>
      </w:r>
      <w:r w:rsidR="007C01C6">
        <w:rPr>
          <w:b/>
        </w:rPr>
        <w:t xml:space="preserve"> </w:t>
      </w:r>
      <w:r w:rsidR="00394FDA">
        <w:t>- none</w:t>
      </w:r>
    </w:p>
    <w:p w14:paraId="257C92E3" w14:textId="77777777" w:rsidR="00C52B5B" w:rsidRPr="00CB4AEC" w:rsidRDefault="00C52B5B" w:rsidP="00CB4AEC">
      <w:pPr>
        <w:rPr>
          <w:b/>
        </w:rPr>
      </w:pPr>
    </w:p>
    <w:p w14:paraId="371BDAD1" w14:textId="77777777" w:rsidR="008A2851" w:rsidRPr="00394FDA" w:rsidRDefault="00C52B5B" w:rsidP="003A5322">
      <w:r w:rsidRPr="008279CE">
        <w:rPr>
          <w:b/>
        </w:rPr>
        <w:t>Flanagan Fund</w:t>
      </w:r>
      <w:r w:rsidR="008E1C11" w:rsidRPr="008279CE">
        <w:rPr>
          <w:b/>
        </w:rPr>
        <w:t xml:space="preserve"> </w:t>
      </w:r>
      <w:r w:rsidR="00394FDA">
        <w:t>– no report</w:t>
      </w:r>
    </w:p>
    <w:p w14:paraId="42A66149" w14:textId="77777777" w:rsidR="00C52B5B" w:rsidRPr="00C52B5B" w:rsidRDefault="00C52B5B" w:rsidP="00C52B5B">
      <w:pPr>
        <w:pStyle w:val="ListParagraph"/>
        <w:rPr>
          <w:b/>
        </w:rPr>
      </w:pPr>
    </w:p>
    <w:p w14:paraId="03EF13CD" w14:textId="77777777" w:rsidR="00C52B5B" w:rsidRDefault="00C52B5B" w:rsidP="008279CE">
      <w:pPr>
        <w:rPr>
          <w:b/>
        </w:rPr>
      </w:pPr>
      <w:r w:rsidRPr="008279CE">
        <w:rPr>
          <w:b/>
        </w:rPr>
        <w:t>Nightingale Fund</w:t>
      </w:r>
      <w:r w:rsidR="00E80BCC">
        <w:rPr>
          <w:b/>
        </w:rPr>
        <w:t xml:space="preserve"> </w:t>
      </w:r>
      <w:r w:rsidR="00394FDA">
        <w:rPr>
          <w:b/>
        </w:rPr>
        <w:t xml:space="preserve">– </w:t>
      </w:r>
      <w:r w:rsidR="00394FDA" w:rsidRPr="00394FDA">
        <w:t>no report</w:t>
      </w:r>
    </w:p>
    <w:p w14:paraId="05D750A1" w14:textId="77777777" w:rsidR="00C52B5B" w:rsidRPr="00C52B5B" w:rsidRDefault="00C52B5B" w:rsidP="00C52B5B">
      <w:pPr>
        <w:pStyle w:val="ListParagraph"/>
        <w:rPr>
          <w:b/>
        </w:rPr>
      </w:pPr>
    </w:p>
    <w:p w14:paraId="303CE9F6" w14:textId="77777777" w:rsidR="00C52B5B" w:rsidRPr="00394FDA" w:rsidRDefault="00C52B5B" w:rsidP="008279CE"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  <w:r w:rsidR="00394FDA">
        <w:t>– no report</w:t>
      </w:r>
    </w:p>
    <w:p w14:paraId="2BE8420F" w14:textId="77777777" w:rsidR="00C52B5B" w:rsidRPr="00C52B5B" w:rsidRDefault="00C52B5B" w:rsidP="00C52B5B">
      <w:pPr>
        <w:pStyle w:val="ListParagraph"/>
        <w:rPr>
          <w:b/>
        </w:rPr>
      </w:pPr>
    </w:p>
    <w:p w14:paraId="083AFC10" w14:textId="77777777" w:rsidR="00C52B5B" w:rsidRDefault="00C52B5B" w:rsidP="008279CE">
      <w:r w:rsidRPr="008279CE">
        <w:rPr>
          <w:b/>
        </w:rPr>
        <w:t>Adjournment</w:t>
      </w:r>
      <w:r w:rsidR="00394FDA">
        <w:rPr>
          <w:b/>
        </w:rPr>
        <w:t xml:space="preserve"> </w:t>
      </w:r>
      <w:r w:rsidR="00397725">
        <w:t xml:space="preserve">– A motion was made and seconded to adjourn the at </w:t>
      </w:r>
      <w:r w:rsidR="00394FDA" w:rsidRPr="00397725">
        <w:t>8:19 p.m.</w:t>
      </w:r>
    </w:p>
    <w:p w14:paraId="59E4B7A5" w14:textId="77777777" w:rsidR="00397725" w:rsidRPr="008279CE" w:rsidRDefault="00397725" w:rsidP="008279CE">
      <w:pPr>
        <w:rPr>
          <w:b/>
        </w:rPr>
      </w:pPr>
      <w:r>
        <w:rPr>
          <w:b/>
        </w:rPr>
        <w:t>Chair Diane Aldi adjourned the meerting.</w:t>
      </w:r>
    </w:p>
    <w:p w14:paraId="366619DF" w14:textId="77777777" w:rsidR="006A0A74" w:rsidRPr="006A0A74" w:rsidRDefault="006A0A74" w:rsidP="006A0A74">
      <w:pPr>
        <w:pStyle w:val="ListParagraph"/>
        <w:rPr>
          <w:b/>
        </w:rPr>
      </w:pPr>
    </w:p>
    <w:p w14:paraId="05FB4D31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14CD07BA" w14:textId="77777777" w:rsidR="006A0A74" w:rsidRDefault="006A0A74" w:rsidP="006A0A74">
      <w:pPr>
        <w:rPr>
          <w:b/>
        </w:rPr>
      </w:pPr>
    </w:p>
    <w:p w14:paraId="18AE2385" w14:textId="77777777" w:rsidR="006A0A74" w:rsidRPr="006A0A74" w:rsidRDefault="006A0A74" w:rsidP="006A0A74">
      <w:pPr>
        <w:rPr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1234A5"/>
    <w:rsid w:val="00140870"/>
    <w:rsid w:val="00183E15"/>
    <w:rsid w:val="001C5998"/>
    <w:rsid w:val="00257723"/>
    <w:rsid w:val="002E3DCF"/>
    <w:rsid w:val="003849C1"/>
    <w:rsid w:val="00394FDA"/>
    <w:rsid w:val="00397725"/>
    <w:rsid w:val="003A5322"/>
    <w:rsid w:val="00490DBE"/>
    <w:rsid w:val="004C5AC1"/>
    <w:rsid w:val="004F6C19"/>
    <w:rsid w:val="00520A7B"/>
    <w:rsid w:val="006932CB"/>
    <w:rsid w:val="006A0A74"/>
    <w:rsid w:val="006F65F5"/>
    <w:rsid w:val="007B6291"/>
    <w:rsid w:val="007C01C6"/>
    <w:rsid w:val="007C79F8"/>
    <w:rsid w:val="008279CE"/>
    <w:rsid w:val="0085148D"/>
    <w:rsid w:val="00861786"/>
    <w:rsid w:val="00872538"/>
    <w:rsid w:val="008A2851"/>
    <w:rsid w:val="008A439D"/>
    <w:rsid w:val="008E1C11"/>
    <w:rsid w:val="00901A93"/>
    <w:rsid w:val="00944F1F"/>
    <w:rsid w:val="00975EA4"/>
    <w:rsid w:val="00A228C5"/>
    <w:rsid w:val="00A30862"/>
    <w:rsid w:val="00B24CD2"/>
    <w:rsid w:val="00B25192"/>
    <w:rsid w:val="00C52B5B"/>
    <w:rsid w:val="00C714EC"/>
    <w:rsid w:val="00CB26A1"/>
    <w:rsid w:val="00CB4AEC"/>
    <w:rsid w:val="00CC7055"/>
    <w:rsid w:val="00CE1FCD"/>
    <w:rsid w:val="00D551B6"/>
    <w:rsid w:val="00D64347"/>
    <w:rsid w:val="00DE1597"/>
    <w:rsid w:val="00E77D24"/>
    <w:rsid w:val="00E80BCC"/>
    <w:rsid w:val="00E84663"/>
    <w:rsid w:val="00F509E0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3250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C8F5-41C9-463A-A575-F6CE39F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2</cp:revision>
  <cp:lastPrinted>2018-10-11T21:36:00Z</cp:lastPrinted>
  <dcterms:created xsi:type="dcterms:W3CDTF">2018-10-11T21:37:00Z</dcterms:created>
  <dcterms:modified xsi:type="dcterms:W3CDTF">2018-10-11T21:37:00Z</dcterms:modified>
</cp:coreProperties>
</file>