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E4A6B" w14:textId="77777777" w:rsidR="00E30ADD" w:rsidRDefault="00E30A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DF9CB02" w14:textId="77777777" w:rsidR="00E30ADD" w:rsidRDefault="00E30A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53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6120"/>
        <w:gridCol w:w="2430"/>
      </w:tblGrid>
      <w:tr w:rsidR="00E30ADD" w14:paraId="238CA1C5" w14:textId="77777777">
        <w:trPr>
          <w:trHeight w:val="900"/>
        </w:trPr>
        <w:tc>
          <w:tcPr>
            <w:tcW w:w="1980" w:type="dxa"/>
            <w:vMerge w:val="restart"/>
          </w:tcPr>
          <w:p w14:paraId="42EDC0ED" w14:textId="77777777" w:rsidR="00E30ADD" w:rsidRDefault="00D82CFD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  </w:t>
            </w:r>
            <w:r w:rsidR="0057241F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object w:dxaOrig="1980" w:dyaOrig="2295" w14:anchorId="58F67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9.15pt;height:114.5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5" DrawAspect="Content" ObjectID="_1692625325" r:id="rId9"/>
              </w:object>
            </w: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14:paraId="360F1C97" w14:textId="77777777" w:rsidR="00E30ADD" w:rsidRDefault="00D82CFD">
            <w:pPr>
              <w:keepNext/>
              <w:keepLines/>
              <w:widowControl w:val="0"/>
              <w:tabs>
                <w:tab w:val="center" w:pos="349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TOWN OF OLD SAYBROOK</w:t>
            </w:r>
          </w:p>
          <w:p w14:paraId="7CC8942F" w14:textId="77777777" w:rsidR="00E30ADD" w:rsidRDefault="00D82CFD">
            <w:pPr>
              <w:keepNext/>
              <w:keepLines/>
              <w:widowControl w:val="0"/>
              <w:tabs>
                <w:tab w:val="center" w:pos="3492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Planning Commission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684D6662" w14:textId="77777777" w:rsidR="00630542" w:rsidRDefault="00D82CFD">
            <w:pPr>
              <w:keepNext/>
              <w:keepLines/>
              <w:widowControl w:val="0"/>
              <w:spacing w:after="60" w:line="240" w:lineRule="auto"/>
              <w:ind w:left="-105" w:right="-195"/>
              <w:rPr>
                <w:rFonts w:ascii="Garamond" w:eastAsia="Garamond" w:hAnsi="Garamond" w:cs="Garamond"/>
                <w:i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Paula S. Kay, Chairman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br/>
              <w:t xml:space="preserve">Mark Patterson, Vice Chairman, </w:t>
            </w:r>
          </w:p>
          <w:p w14:paraId="35E9CC48" w14:textId="7D66C64D" w:rsidR="00E30ADD" w:rsidRDefault="00630542">
            <w:pPr>
              <w:keepNext/>
              <w:keepLines/>
              <w:widowControl w:val="0"/>
              <w:spacing w:after="60" w:line="240" w:lineRule="auto"/>
              <w:ind w:left="-105" w:right="-195"/>
              <w:rPr>
                <w:rFonts w:ascii="Garamond" w:eastAsia="Garamond" w:hAnsi="Garamond" w:cs="Garamond"/>
                <w:i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Norman Prevost Jr.</w:t>
            </w:r>
            <w:r w:rsidR="00D82CFD">
              <w:rPr>
                <w:rFonts w:ascii="Garamond" w:eastAsia="Garamond" w:hAnsi="Garamond" w:cs="Garamond"/>
                <w:i/>
                <w:sz w:val="18"/>
                <w:szCs w:val="18"/>
              </w:rPr>
              <w:br/>
              <w:t xml:space="preserve">Kathleen A. </w:t>
            </w:r>
            <w:proofErr w:type="spellStart"/>
            <w:r w:rsidR="00D82CFD">
              <w:rPr>
                <w:rFonts w:ascii="Garamond" w:eastAsia="Garamond" w:hAnsi="Garamond" w:cs="Garamond"/>
                <w:i/>
                <w:sz w:val="18"/>
                <w:szCs w:val="18"/>
              </w:rPr>
              <w:t>Sugland</w:t>
            </w:r>
            <w:proofErr w:type="spellEnd"/>
          </w:p>
          <w:p w14:paraId="654EADB6" w14:textId="77777777" w:rsidR="00E30ADD" w:rsidRDefault="00D82CFD">
            <w:pPr>
              <w:keepNext/>
              <w:keepLines/>
              <w:widowControl w:val="0"/>
              <w:spacing w:after="60" w:line="240" w:lineRule="auto"/>
              <w:ind w:left="-105" w:right="-195"/>
              <w:rPr>
                <w:rFonts w:ascii="Garamond" w:eastAsia="Garamond" w:hAnsi="Garamond" w:cs="Garamond"/>
                <w:i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Douglas S. McCracken</w:t>
            </w:r>
          </w:p>
          <w:p w14:paraId="166B0ADE" w14:textId="77777777" w:rsidR="00E30ADD" w:rsidRDefault="00D82CFD">
            <w:pPr>
              <w:keepNext/>
              <w:keepLines/>
              <w:widowControl w:val="0"/>
              <w:spacing w:after="60" w:line="240" w:lineRule="auto"/>
              <w:ind w:left="-105" w:right="-195"/>
              <w:rPr>
                <w:rFonts w:ascii="Garamond" w:eastAsia="Garamond" w:hAnsi="Garamond" w:cs="Garamond"/>
                <w:i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 xml:space="preserve">Meghan </w:t>
            </w:r>
            <w:proofErr w:type="spellStart"/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Jouflas</w:t>
            </w:r>
            <w:proofErr w:type="spellEnd"/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 xml:space="preserve">, Alternate </w:t>
            </w:r>
          </w:p>
        </w:tc>
      </w:tr>
      <w:tr w:rsidR="00E30ADD" w14:paraId="40479830" w14:textId="77777777">
        <w:trPr>
          <w:trHeight w:val="1385"/>
        </w:trPr>
        <w:tc>
          <w:tcPr>
            <w:tcW w:w="1980" w:type="dxa"/>
            <w:vMerge/>
          </w:tcPr>
          <w:p w14:paraId="6526C21B" w14:textId="77777777" w:rsidR="00E30ADD" w:rsidRDefault="00E30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aramond" w:eastAsia="Garamond" w:hAnsi="Garamond" w:cs="Garamond"/>
                <w:i/>
                <w:sz w:val="18"/>
                <w:szCs w:val="18"/>
              </w:rPr>
            </w:pPr>
          </w:p>
        </w:tc>
        <w:tc>
          <w:tcPr>
            <w:tcW w:w="6120" w:type="dxa"/>
          </w:tcPr>
          <w:p w14:paraId="1AF160D9" w14:textId="77777777" w:rsidR="00E30ADD" w:rsidRDefault="00D82CFD">
            <w:pPr>
              <w:keepNext/>
              <w:keepLines/>
              <w:widowControl w:val="0"/>
              <w:tabs>
                <w:tab w:val="center" w:pos="3492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302 Main Street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Old Saybrook, Connecticut 06475</w:t>
            </w:r>
          </w:p>
          <w:p w14:paraId="391D32E8" w14:textId="77777777" w:rsidR="00E30ADD" w:rsidRDefault="00D82CFD">
            <w:pPr>
              <w:keepNext/>
              <w:keepLines/>
              <w:widowControl w:val="0"/>
              <w:tabs>
                <w:tab w:val="center" w:pos="34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oldsaybrookct.gov</w:t>
            </w:r>
          </w:p>
        </w:tc>
        <w:tc>
          <w:tcPr>
            <w:tcW w:w="2430" w:type="dxa"/>
          </w:tcPr>
          <w:p w14:paraId="3036D276" w14:textId="77777777" w:rsidR="00E30ADD" w:rsidRDefault="00D82CFD">
            <w:pPr>
              <w:keepNext/>
              <w:keepLines/>
              <w:widowControl w:val="0"/>
              <w:spacing w:after="0" w:line="240" w:lineRule="auto"/>
              <w:ind w:left="-115"/>
              <w:rPr>
                <w:rFonts w:ascii="Garamond" w:eastAsia="Garamond" w:hAnsi="Garamond" w:cs="Garamond"/>
                <w:i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 xml:space="preserve">Dennis </w:t>
            </w:r>
            <w:proofErr w:type="spellStart"/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Tulimieri</w:t>
            </w:r>
            <w:proofErr w:type="spellEnd"/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 xml:space="preserve"> Jr., Alternate</w:t>
            </w:r>
          </w:p>
          <w:p w14:paraId="4234CD16" w14:textId="77777777" w:rsidR="00E30ADD" w:rsidRDefault="00D82CFD">
            <w:pPr>
              <w:keepNext/>
              <w:keepLines/>
              <w:widowControl w:val="0"/>
              <w:spacing w:after="0" w:line="240" w:lineRule="auto"/>
              <w:ind w:left="-115"/>
              <w:rPr>
                <w:rFonts w:ascii="Garamond" w:eastAsia="Garamond" w:hAnsi="Garamond" w:cs="Garamond"/>
                <w:i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 xml:space="preserve">Michael K. Bender, Alternate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br/>
            </w:r>
          </w:p>
          <w:p w14:paraId="7EACA51F" w14:textId="77777777" w:rsidR="00E30ADD" w:rsidRDefault="00E30ADD">
            <w:pPr>
              <w:keepNext/>
              <w:keepLines/>
              <w:widowControl w:val="0"/>
              <w:spacing w:after="0" w:line="240" w:lineRule="auto"/>
              <w:ind w:left="-115"/>
              <w:rPr>
                <w:rFonts w:ascii="Garamond" w:eastAsia="Garamond" w:hAnsi="Garamond" w:cs="Garamond"/>
                <w:i/>
                <w:sz w:val="18"/>
                <w:szCs w:val="18"/>
              </w:rPr>
            </w:pPr>
          </w:p>
        </w:tc>
      </w:tr>
    </w:tbl>
    <w:p w14:paraId="15A64215" w14:textId="77777777" w:rsidR="002913AC" w:rsidRDefault="00D82CFD" w:rsidP="002913AC">
      <w:pPr>
        <w:widowControl w:val="0"/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REGULAR MEETING MINUTES</w:t>
      </w:r>
    </w:p>
    <w:p w14:paraId="2641CE89" w14:textId="052CB158" w:rsidR="00E30ADD" w:rsidRDefault="002913AC" w:rsidP="002913AC">
      <w:pPr>
        <w:widowControl w:val="0"/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 xml:space="preserve">             </w:t>
      </w:r>
      <w:r w:rsidRPr="0075781E">
        <w:rPr>
          <w:rFonts w:ascii="Garamond" w:eastAsia="Times New Roman" w:hAnsi="Garamond" w:cs="Times New Roman"/>
          <w:b/>
          <w:sz w:val="24"/>
          <w:szCs w:val="24"/>
        </w:rPr>
        <w:t xml:space="preserve">Wednesday, </w:t>
      </w:r>
      <w:r w:rsidR="00630542">
        <w:rPr>
          <w:rFonts w:ascii="Garamond" w:eastAsia="Times New Roman" w:hAnsi="Garamond" w:cs="Times New Roman"/>
          <w:b/>
          <w:sz w:val="24"/>
          <w:szCs w:val="24"/>
        </w:rPr>
        <w:t>September</w:t>
      </w:r>
      <w:r w:rsidR="002716F3">
        <w:rPr>
          <w:rFonts w:ascii="Garamond" w:eastAsia="Times New Roman" w:hAnsi="Garamond" w:cs="Times New Roman"/>
          <w:b/>
          <w:sz w:val="24"/>
          <w:szCs w:val="24"/>
        </w:rPr>
        <w:t xml:space="preserve"> 1</w:t>
      </w:r>
      <w:r>
        <w:rPr>
          <w:rFonts w:ascii="Garamond" w:eastAsia="Times New Roman" w:hAnsi="Garamond" w:cs="Times New Roman"/>
          <w:b/>
          <w:sz w:val="24"/>
          <w:szCs w:val="24"/>
        </w:rPr>
        <w:t>, 2021</w:t>
      </w:r>
      <w:r w:rsidRPr="0075781E">
        <w:rPr>
          <w:rFonts w:ascii="Garamond" w:eastAsia="Times New Roman" w:hAnsi="Garamond" w:cs="Times New Roman"/>
          <w:b/>
          <w:sz w:val="24"/>
          <w:szCs w:val="24"/>
        </w:rPr>
        <w:t xml:space="preserve"> at 7:00 P.M.</w:t>
      </w:r>
      <w:r w:rsidR="00D82CFD">
        <w:rPr>
          <w:rFonts w:ascii="Garamond" w:eastAsia="Garamond" w:hAnsi="Garamond" w:cs="Garamond"/>
          <w:sz w:val="24"/>
          <w:szCs w:val="24"/>
        </w:rPr>
        <w:br/>
        <w:t xml:space="preserve">         via </w:t>
      </w:r>
      <w:r w:rsidR="00630542">
        <w:rPr>
          <w:rFonts w:ascii="Garamond" w:eastAsia="Garamond" w:hAnsi="Garamond" w:cs="Garamond"/>
          <w:sz w:val="24"/>
          <w:szCs w:val="24"/>
        </w:rPr>
        <w:t>Hybrid Meeting</w:t>
      </w:r>
    </w:p>
    <w:p w14:paraId="459D2C5F" w14:textId="77777777" w:rsidR="00E30ADD" w:rsidRDefault="00D82CFD">
      <w:pPr>
        <w:widowControl w:val="0"/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br/>
      </w:r>
    </w:p>
    <w:p w14:paraId="39BC00BE" w14:textId="77777777" w:rsidR="00E30ADD" w:rsidRDefault="00D82CFD">
      <w:pPr>
        <w:widowControl w:val="0"/>
        <w:spacing w:after="0" w:line="240" w:lineRule="auto"/>
        <w:ind w:left="720" w:hanging="7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CALL TO ORDER</w:t>
      </w:r>
    </w:p>
    <w:p w14:paraId="7C7556C1" w14:textId="77777777" w:rsidR="00E30ADD" w:rsidRDefault="00E30ADD">
      <w:pPr>
        <w:widowControl w:val="0"/>
        <w:spacing w:after="0" w:line="240" w:lineRule="auto"/>
        <w:ind w:left="720" w:hanging="720"/>
        <w:rPr>
          <w:rFonts w:ascii="Garamond" w:eastAsia="Garamond" w:hAnsi="Garamond" w:cs="Garamond"/>
          <w:sz w:val="24"/>
          <w:szCs w:val="24"/>
        </w:rPr>
      </w:pPr>
    </w:p>
    <w:p w14:paraId="3C8E333C" w14:textId="2F5549D2" w:rsidR="00E30ADD" w:rsidRDefault="00D82CFD">
      <w:pPr>
        <w:spacing w:after="0" w:line="240" w:lineRule="auto"/>
        <w:ind w:left="720"/>
        <w:rPr>
          <w:rFonts w:ascii="Garamond" w:eastAsia="Garamond" w:hAnsi="Garamond" w:cs="Garamond"/>
          <w:color w:val="000000"/>
          <w:sz w:val="25"/>
          <w:szCs w:val="25"/>
        </w:rPr>
      </w:pPr>
      <w:r>
        <w:rPr>
          <w:rFonts w:ascii="Garamond" w:eastAsia="Garamond" w:hAnsi="Garamond" w:cs="Garamond"/>
          <w:color w:val="000000"/>
          <w:sz w:val="25"/>
          <w:szCs w:val="25"/>
        </w:rPr>
        <w:t xml:space="preserve">The Chairman </w:t>
      </w:r>
      <w:r w:rsidR="00630542">
        <w:rPr>
          <w:rFonts w:ascii="Garamond" w:eastAsia="Garamond" w:hAnsi="Garamond" w:cs="Garamond"/>
          <w:color w:val="000000"/>
          <w:sz w:val="25"/>
          <w:szCs w:val="25"/>
        </w:rPr>
        <w:t xml:space="preserve">Paula Kay </w:t>
      </w:r>
      <w:r>
        <w:rPr>
          <w:rFonts w:ascii="Garamond" w:eastAsia="Garamond" w:hAnsi="Garamond" w:cs="Garamond"/>
          <w:color w:val="000000"/>
          <w:sz w:val="25"/>
          <w:szCs w:val="25"/>
        </w:rPr>
        <w:t xml:space="preserve">called the </w:t>
      </w:r>
      <w:r w:rsidR="00630542">
        <w:rPr>
          <w:rFonts w:ascii="Garamond" w:eastAsia="Garamond" w:hAnsi="Garamond" w:cs="Garamond"/>
          <w:color w:val="000000"/>
          <w:sz w:val="25"/>
          <w:szCs w:val="25"/>
        </w:rPr>
        <w:t>meeting</w:t>
      </w:r>
      <w:r>
        <w:rPr>
          <w:rFonts w:ascii="Garamond" w:eastAsia="Garamond" w:hAnsi="Garamond" w:cs="Garamond"/>
          <w:color w:val="000000"/>
          <w:sz w:val="25"/>
          <w:szCs w:val="25"/>
        </w:rPr>
        <w:t xml:space="preserve"> to order at </w:t>
      </w:r>
      <w:r w:rsidR="00630542">
        <w:rPr>
          <w:rFonts w:ascii="Garamond" w:eastAsia="Garamond" w:hAnsi="Garamond" w:cs="Garamond"/>
          <w:color w:val="000000"/>
          <w:sz w:val="25"/>
          <w:szCs w:val="25"/>
        </w:rPr>
        <w:t>7:00 pm</w:t>
      </w:r>
    </w:p>
    <w:p w14:paraId="365047DC" w14:textId="77777777" w:rsidR="00E30ADD" w:rsidRDefault="00E30ADD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0E18C34" w14:textId="77777777" w:rsidR="00E30ADD" w:rsidRDefault="00D82CFD">
      <w:pPr>
        <w:widowControl w:val="0"/>
        <w:spacing w:after="0" w:line="240" w:lineRule="auto"/>
        <w:ind w:left="720" w:hanging="7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II.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ROLL CALL</w:t>
      </w:r>
    </w:p>
    <w:p w14:paraId="27CC7318" w14:textId="77777777" w:rsidR="00E30ADD" w:rsidRDefault="00E30ADD">
      <w:pPr>
        <w:widowControl w:val="0"/>
        <w:spacing w:after="0" w:line="240" w:lineRule="auto"/>
        <w:ind w:left="720" w:hanging="720"/>
        <w:rPr>
          <w:rFonts w:ascii="Garamond" w:eastAsia="Garamond" w:hAnsi="Garamond" w:cs="Garamond"/>
          <w:sz w:val="24"/>
          <w:szCs w:val="24"/>
        </w:rPr>
      </w:pPr>
    </w:p>
    <w:p w14:paraId="5CE56699" w14:textId="75FDD1A8" w:rsidR="00E30ADD" w:rsidRDefault="00D82CFD" w:rsidP="002716F3">
      <w:pPr>
        <w:spacing w:after="0" w:line="240" w:lineRule="auto"/>
        <w:ind w:left="720"/>
        <w:rPr>
          <w:rFonts w:ascii="Garamond" w:eastAsia="Garamond" w:hAnsi="Garamond" w:cs="Garamond"/>
          <w:color w:val="000000"/>
          <w:sz w:val="25"/>
          <w:szCs w:val="25"/>
        </w:rPr>
      </w:pPr>
      <w:r>
        <w:rPr>
          <w:rFonts w:ascii="Garamond" w:eastAsia="Garamond" w:hAnsi="Garamond" w:cs="Garamond"/>
          <w:color w:val="000000"/>
          <w:sz w:val="25"/>
          <w:szCs w:val="25"/>
          <w:u w:val="single"/>
        </w:rPr>
        <w:t>Present</w:t>
      </w:r>
      <w:r>
        <w:rPr>
          <w:rFonts w:ascii="Garamond" w:eastAsia="Garamond" w:hAnsi="Garamond" w:cs="Garamond"/>
          <w:color w:val="000000"/>
          <w:sz w:val="25"/>
          <w:szCs w:val="25"/>
        </w:rPr>
        <w:t xml:space="preserve">: </w:t>
      </w:r>
    </w:p>
    <w:p w14:paraId="2561081A" w14:textId="53DA6BE2" w:rsidR="00630542" w:rsidRDefault="00630542" w:rsidP="002716F3">
      <w:pPr>
        <w:spacing w:after="0" w:line="240" w:lineRule="auto"/>
        <w:ind w:left="720"/>
        <w:rPr>
          <w:rFonts w:ascii="Garamond" w:eastAsia="Garamond" w:hAnsi="Garamond" w:cs="Garamond"/>
          <w:color w:val="000000"/>
          <w:sz w:val="25"/>
          <w:szCs w:val="25"/>
        </w:rPr>
      </w:pPr>
      <w:r>
        <w:rPr>
          <w:rFonts w:ascii="Garamond" w:eastAsia="Garamond" w:hAnsi="Garamond" w:cs="Garamond"/>
          <w:color w:val="000000"/>
          <w:sz w:val="25"/>
          <w:szCs w:val="25"/>
        </w:rPr>
        <w:t>Paula Kay</w:t>
      </w:r>
    </w:p>
    <w:p w14:paraId="7D69A5FF" w14:textId="6AD26BE2" w:rsidR="00630542" w:rsidRDefault="00630542" w:rsidP="002716F3">
      <w:pPr>
        <w:spacing w:after="0" w:line="240" w:lineRule="auto"/>
        <w:ind w:left="720"/>
        <w:rPr>
          <w:rFonts w:ascii="Garamond" w:eastAsia="Garamond" w:hAnsi="Garamond" w:cs="Garamond"/>
          <w:color w:val="000000"/>
          <w:sz w:val="25"/>
          <w:szCs w:val="25"/>
        </w:rPr>
      </w:pPr>
      <w:r>
        <w:rPr>
          <w:rFonts w:ascii="Garamond" w:eastAsia="Garamond" w:hAnsi="Garamond" w:cs="Garamond"/>
          <w:color w:val="000000"/>
          <w:sz w:val="25"/>
          <w:szCs w:val="25"/>
        </w:rPr>
        <w:t>Norman Prevost Jr.</w:t>
      </w:r>
    </w:p>
    <w:p w14:paraId="2581BD4E" w14:textId="136F9A08" w:rsidR="00630542" w:rsidRDefault="00630542" w:rsidP="002716F3">
      <w:pPr>
        <w:spacing w:after="0" w:line="240" w:lineRule="auto"/>
        <w:ind w:left="720"/>
        <w:rPr>
          <w:rFonts w:ascii="Garamond" w:eastAsia="Garamond" w:hAnsi="Garamond" w:cs="Garamond"/>
          <w:color w:val="000000"/>
          <w:sz w:val="25"/>
          <w:szCs w:val="25"/>
        </w:rPr>
      </w:pPr>
      <w:r>
        <w:rPr>
          <w:rFonts w:ascii="Garamond" w:eastAsia="Garamond" w:hAnsi="Garamond" w:cs="Garamond"/>
          <w:color w:val="000000"/>
          <w:sz w:val="25"/>
          <w:szCs w:val="25"/>
        </w:rPr>
        <w:t>Douglas McCracken</w:t>
      </w:r>
    </w:p>
    <w:p w14:paraId="3B74D59C" w14:textId="67A31B9D" w:rsidR="00630542" w:rsidRDefault="00630542" w:rsidP="002716F3">
      <w:pPr>
        <w:spacing w:after="0" w:line="240" w:lineRule="auto"/>
        <w:ind w:left="720"/>
        <w:rPr>
          <w:rFonts w:ascii="Garamond" w:eastAsia="Garamond" w:hAnsi="Garamond" w:cs="Garamond"/>
          <w:color w:val="000000"/>
          <w:sz w:val="25"/>
          <w:szCs w:val="25"/>
        </w:rPr>
      </w:pPr>
      <w:r>
        <w:rPr>
          <w:rFonts w:ascii="Garamond" w:eastAsia="Garamond" w:hAnsi="Garamond" w:cs="Garamond"/>
          <w:color w:val="000000"/>
          <w:sz w:val="25"/>
          <w:szCs w:val="25"/>
        </w:rPr>
        <w:t xml:space="preserve">Meghan </w:t>
      </w:r>
      <w:proofErr w:type="spellStart"/>
      <w:r>
        <w:rPr>
          <w:rFonts w:ascii="Garamond" w:eastAsia="Garamond" w:hAnsi="Garamond" w:cs="Garamond"/>
          <w:color w:val="000000"/>
          <w:sz w:val="25"/>
          <w:szCs w:val="25"/>
        </w:rPr>
        <w:t>Jouflas</w:t>
      </w:r>
      <w:proofErr w:type="spellEnd"/>
    </w:p>
    <w:p w14:paraId="7767430E" w14:textId="6878704C" w:rsidR="00630542" w:rsidRDefault="00630542" w:rsidP="002716F3">
      <w:pPr>
        <w:spacing w:after="0" w:line="240" w:lineRule="auto"/>
        <w:ind w:left="720"/>
        <w:rPr>
          <w:rFonts w:ascii="Garamond" w:eastAsia="Garamond" w:hAnsi="Garamond" w:cs="Garamond"/>
          <w:color w:val="000000"/>
          <w:sz w:val="25"/>
          <w:szCs w:val="25"/>
        </w:rPr>
      </w:pPr>
      <w:r>
        <w:rPr>
          <w:rFonts w:ascii="Garamond" w:eastAsia="Garamond" w:hAnsi="Garamond" w:cs="Garamond"/>
          <w:color w:val="000000"/>
          <w:sz w:val="25"/>
          <w:szCs w:val="25"/>
        </w:rPr>
        <w:t xml:space="preserve">Dennis </w:t>
      </w:r>
      <w:proofErr w:type="spellStart"/>
      <w:r>
        <w:rPr>
          <w:rFonts w:ascii="Garamond" w:eastAsia="Garamond" w:hAnsi="Garamond" w:cs="Garamond"/>
          <w:color w:val="000000"/>
          <w:sz w:val="25"/>
          <w:szCs w:val="25"/>
        </w:rPr>
        <w:t>Tulimieri</w:t>
      </w:r>
      <w:proofErr w:type="spellEnd"/>
    </w:p>
    <w:p w14:paraId="679DD259" w14:textId="77777777" w:rsidR="00E30ADD" w:rsidRDefault="00E30ADD">
      <w:pPr>
        <w:spacing w:after="0" w:line="240" w:lineRule="auto"/>
        <w:rPr>
          <w:rFonts w:ascii="Garamond" w:eastAsia="Garamond" w:hAnsi="Garamond" w:cs="Garamond"/>
          <w:color w:val="000000"/>
          <w:sz w:val="25"/>
          <w:szCs w:val="25"/>
        </w:rPr>
      </w:pPr>
    </w:p>
    <w:p w14:paraId="2C9B8736" w14:textId="6F79129C" w:rsidR="00E30ADD" w:rsidRDefault="00D82CFD">
      <w:pPr>
        <w:spacing w:after="0" w:line="240" w:lineRule="auto"/>
        <w:ind w:left="720"/>
        <w:rPr>
          <w:rFonts w:ascii="Garamond" w:eastAsia="Garamond" w:hAnsi="Garamond" w:cs="Garamond"/>
          <w:color w:val="000000"/>
          <w:sz w:val="25"/>
          <w:szCs w:val="25"/>
        </w:rPr>
      </w:pPr>
      <w:r>
        <w:rPr>
          <w:rFonts w:ascii="Garamond" w:eastAsia="Garamond" w:hAnsi="Garamond" w:cs="Garamond"/>
          <w:color w:val="000000"/>
          <w:sz w:val="25"/>
          <w:szCs w:val="25"/>
          <w:u w:val="single"/>
        </w:rPr>
        <w:t>Members Absent</w:t>
      </w:r>
      <w:r w:rsidR="002913AC">
        <w:rPr>
          <w:rFonts w:ascii="Garamond" w:eastAsia="Garamond" w:hAnsi="Garamond" w:cs="Garamond"/>
          <w:color w:val="000000"/>
          <w:sz w:val="25"/>
          <w:szCs w:val="25"/>
        </w:rPr>
        <w:t xml:space="preserve">: </w:t>
      </w:r>
    </w:p>
    <w:p w14:paraId="12CBE64F" w14:textId="546141D5" w:rsidR="00630542" w:rsidRDefault="00630542">
      <w:pPr>
        <w:spacing w:after="0" w:line="240" w:lineRule="auto"/>
        <w:ind w:left="720"/>
        <w:rPr>
          <w:rFonts w:ascii="Garamond" w:eastAsia="Garamond" w:hAnsi="Garamond" w:cs="Garamond"/>
          <w:color w:val="000000"/>
          <w:sz w:val="25"/>
          <w:szCs w:val="25"/>
        </w:rPr>
      </w:pPr>
      <w:r>
        <w:rPr>
          <w:rFonts w:ascii="Garamond" w:eastAsia="Garamond" w:hAnsi="Garamond" w:cs="Garamond"/>
          <w:color w:val="000000"/>
          <w:sz w:val="25"/>
          <w:szCs w:val="25"/>
        </w:rPr>
        <w:t>Mark Patterson</w:t>
      </w:r>
    </w:p>
    <w:p w14:paraId="3227631E" w14:textId="78678C2C" w:rsidR="00630542" w:rsidRDefault="00630542">
      <w:pPr>
        <w:spacing w:after="0" w:line="240" w:lineRule="auto"/>
        <w:ind w:left="720"/>
        <w:rPr>
          <w:rFonts w:ascii="Garamond" w:eastAsia="Garamond" w:hAnsi="Garamond" w:cs="Garamond"/>
          <w:color w:val="000000"/>
          <w:sz w:val="25"/>
          <w:szCs w:val="25"/>
        </w:rPr>
      </w:pPr>
      <w:r>
        <w:rPr>
          <w:rFonts w:ascii="Garamond" w:eastAsia="Garamond" w:hAnsi="Garamond" w:cs="Garamond"/>
          <w:color w:val="000000"/>
          <w:sz w:val="25"/>
          <w:szCs w:val="25"/>
        </w:rPr>
        <w:t xml:space="preserve">Kathleen </w:t>
      </w:r>
      <w:proofErr w:type="spellStart"/>
      <w:r>
        <w:rPr>
          <w:rFonts w:ascii="Garamond" w:eastAsia="Garamond" w:hAnsi="Garamond" w:cs="Garamond"/>
          <w:color w:val="000000"/>
          <w:sz w:val="25"/>
          <w:szCs w:val="25"/>
        </w:rPr>
        <w:t>Sugland</w:t>
      </w:r>
      <w:proofErr w:type="spellEnd"/>
    </w:p>
    <w:p w14:paraId="37796C18" w14:textId="7AEA765D" w:rsidR="00630542" w:rsidRPr="00630542" w:rsidRDefault="00630542">
      <w:pPr>
        <w:spacing w:after="0" w:line="240" w:lineRule="auto"/>
        <w:ind w:left="720"/>
        <w:rPr>
          <w:rFonts w:ascii="Garamond" w:eastAsia="Garamond" w:hAnsi="Garamond" w:cs="Garamond"/>
          <w:color w:val="000000"/>
          <w:sz w:val="25"/>
          <w:szCs w:val="25"/>
        </w:rPr>
      </w:pPr>
      <w:r>
        <w:rPr>
          <w:rFonts w:ascii="Garamond" w:eastAsia="Garamond" w:hAnsi="Garamond" w:cs="Garamond"/>
          <w:color w:val="000000"/>
          <w:sz w:val="25"/>
          <w:szCs w:val="25"/>
        </w:rPr>
        <w:t>Michael Bender</w:t>
      </w:r>
    </w:p>
    <w:p w14:paraId="659EE527" w14:textId="77777777" w:rsidR="00E30ADD" w:rsidRDefault="00E30ADD">
      <w:pPr>
        <w:spacing w:after="0" w:line="240" w:lineRule="auto"/>
        <w:ind w:left="720"/>
        <w:rPr>
          <w:rFonts w:ascii="Garamond" w:eastAsia="Garamond" w:hAnsi="Garamond" w:cs="Garamond"/>
          <w:color w:val="000000"/>
          <w:sz w:val="25"/>
          <w:szCs w:val="25"/>
        </w:rPr>
      </w:pPr>
    </w:p>
    <w:p w14:paraId="1BC9EE66" w14:textId="0FCBBB8F" w:rsidR="00E30ADD" w:rsidRDefault="00D82CFD">
      <w:pPr>
        <w:spacing w:after="0" w:line="240" w:lineRule="auto"/>
        <w:ind w:left="720"/>
        <w:rPr>
          <w:rFonts w:ascii="Garamond" w:eastAsia="Garamond" w:hAnsi="Garamond" w:cs="Garamond"/>
          <w:color w:val="000000"/>
          <w:sz w:val="25"/>
          <w:szCs w:val="25"/>
        </w:rPr>
      </w:pPr>
      <w:bookmarkStart w:id="1" w:name="_heading=h.30j0zll" w:colFirst="0" w:colLast="0"/>
      <w:bookmarkEnd w:id="1"/>
      <w:r>
        <w:rPr>
          <w:rFonts w:ascii="Garamond" w:eastAsia="Garamond" w:hAnsi="Garamond" w:cs="Garamond"/>
          <w:color w:val="000000"/>
          <w:sz w:val="25"/>
          <w:szCs w:val="25"/>
          <w:u w:val="single"/>
        </w:rPr>
        <w:t>Staff Present</w:t>
      </w:r>
      <w:r>
        <w:rPr>
          <w:rFonts w:ascii="Garamond" w:eastAsia="Garamond" w:hAnsi="Garamond" w:cs="Garamond"/>
          <w:color w:val="000000"/>
          <w:sz w:val="25"/>
          <w:szCs w:val="25"/>
        </w:rPr>
        <w:t xml:space="preserve">: </w:t>
      </w:r>
    </w:p>
    <w:p w14:paraId="15E71479" w14:textId="7C726AAC" w:rsidR="00630542" w:rsidRDefault="00630542">
      <w:pPr>
        <w:spacing w:after="0" w:line="240" w:lineRule="auto"/>
        <w:ind w:left="720"/>
        <w:rPr>
          <w:rFonts w:ascii="Garamond" w:eastAsia="Garamond" w:hAnsi="Garamond" w:cs="Garamond"/>
          <w:color w:val="000000"/>
          <w:sz w:val="25"/>
          <w:szCs w:val="25"/>
        </w:rPr>
      </w:pPr>
      <w:r>
        <w:rPr>
          <w:rFonts w:ascii="Garamond" w:eastAsia="Garamond" w:hAnsi="Garamond" w:cs="Garamond"/>
          <w:color w:val="000000"/>
          <w:sz w:val="25"/>
          <w:szCs w:val="25"/>
        </w:rPr>
        <w:t>Chris Costa, Zoning Enforcement Officer</w:t>
      </w:r>
    </w:p>
    <w:p w14:paraId="4C7344B7" w14:textId="3DD554E1" w:rsidR="00630542" w:rsidRDefault="00630542">
      <w:pPr>
        <w:spacing w:after="0" w:line="240" w:lineRule="auto"/>
        <w:ind w:left="720"/>
        <w:rPr>
          <w:rFonts w:ascii="Garamond" w:eastAsia="Garamond" w:hAnsi="Garamond" w:cs="Garamond"/>
          <w:color w:val="000000"/>
          <w:sz w:val="25"/>
          <w:szCs w:val="25"/>
        </w:rPr>
      </w:pPr>
      <w:r>
        <w:rPr>
          <w:rFonts w:ascii="Garamond" w:eastAsia="Garamond" w:hAnsi="Garamond" w:cs="Garamond"/>
          <w:color w:val="000000"/>
          <w:sz w:val="25"/>
          <w:szCs w:val="25"/>
        </w:rPr>
        <w:t xml:space="preserve">Sarah </w:t>
      </w:r>
      <w:proofErr w:type="spellStart"/>
      <w:r>
        <w:rPr>
          <w:rFonts w:ascii="Garamond" w:eastAsia="Garamond" w:hAnsi="Garamond" w:cs="Garamond"/>
          <w:color w:val="000000"/>
          <w:sz w:val="25"/>
          <w:szCs w:val="25"/>
        </w:rPr>
        <w:t>Makowicki</w:t>
      </w:r>
      <w:proofErr w:type="spellEnd"/>
      <w:r>
        <w:rPr>
          <w:rFonts w:ascii="Garamond" w:eastAsia="Garamond" w:hAnsi="Garamond" w:cs="Garamond"/>
          <w:color w:val="000000"/>
          <w:sz w:val="25"/>
          <w:szCs w:val="25"/>
        </w:rPr>
        <w:t>, Recording Clerk</w:t>
      </w:r>
    </w:p>
    <w:p w14:paraId="3C2611C2" w14:textId="1B840709" w:rsidR="00630542" w:rsidRDefault="00630542">
      <w:pPr>
        <w:spacing w:after="0" w:line="240" w:lineRule="auto"/>
        <w:ind w:left="720"/>
        <w:rPr>
          <w:rFonts w:ascii="Garamond" w:eastAsia="Garamond" w:hAnsi="Garamond" w:cs="Garamond"/>
          <w:color w:val="000000"/>
          <w:sz w:val="25"/>
          <w:szCs w:val="25"/>
        </w:rPr>
      </w:pPr>
    </w:p>
    <w:p w14:paraId="330EA9A7" w14:textId="059D3E51" w:rsidR="00630542" w:rsidRDefault="00630542">
      <w:pPr>
        <w:spacing w:after="0" w:line="240" w:lineRule="auto"/>
        <w:ind w:left="720"/>
        <w:rPr>
          <w:rFonts w:ascii="Garamond" w:eastAsia="Garamond" w:hAnsi="Garamond" w:cs="Garamond"/>
          <w:color w:val="000000"/>
          <w:sz w:val="25"/>
          <w:szCs w:val="25"/>
        </w:rPr>
      </w:pPr>
      <w:r>
        <w:rPr>
          <w:rFonts w:ascii="Garamond" w:eastAsia="Garamond" w:hAnsi="Garamond" w:cs="Garamond"/>
          <w:color w:val="000000"/>
          <w:sz w:val="25"/>
          <w:szCs w:val="25"/>
        </w:rPr>
        <w:t xml:space="preserve">Alternates Meghan </w:t>
      </w:r>
      <w:proofErr w:type="spellStart"/>
      <w:r>
        <w:rPr>
          <w:rFonts w:ascii="Garamond" w:eastAsia="Garamond" w:hAnsi="Garamond" w:cs="Garamond"/>
          <w:color w:val="000000"/>
          <w:sz w:val="25"/>
          <w:szCs w:val="25"/>
        </w:rPr>
        <w:t>Jouflas</w:t>
      </w:r>
      <w:proofErr w:type="spellEnd"/>
      <w:r>
        <w:rPr>
          <w:rFonts w:ascii="Garamond" w:eastAsia="Garamond" w:hAnsi="Garamond" w:cs="Garamond"/>
          <w:color w:val="000000"/>
          <w:sz w:val="25"/>
          <w:szCs w:val="25"/>
        </w:rPr>
        <w:t xml:space="preserve"> and Dennis </w:t>
      </w:r>
      <w:proofErr w:type="spellStart"/>
      <w:r>
        <w:rPr>
          <w:rFonts w:ascii="Garamond" w:eastAsia="Garamond" w:hAnsi="Garamond" w:cs="Garamond"/>
          <w:color w:val="000000"/>
          <w:sz w:val="25"/>
          <w:szCs w:val="25"/>
        </w:rPr>
        <w:t>Tulimieri</w:t>
      </w:r>
      <w:proofErr w:type="spellEnd"/>
      <w:r>
        <w:rPr>
          <w:rFonts w:ascii="Garamond" w:eastAsia="Garamond" w:hAnsi="Garamond" w:cs="Garamond"/>
          <w:color w:val="000000"/>
          <w:sz w:val="25"/>
          <w:szCs w:val="25"/>
        </w:rPr>
        <w:t xml:space="preserve"> are seated for the absent commission members.</w:t>
      </w:r>
    </w:p>
    <w:p w14:paraId="7C6C546E" w14:textId="77777777" w:rsidR="00630542" w:rsidRPr="00630542" w:rsidRDefault="00630542">
      <w:pPr>
        <w:spacing w:after="0" w:line="240" w:lineRule="auto"/>
        <w:ind w:left="720"/>
        <w:rPr>
          <w:rFonts w:ascii="Garamond" w:eastAsia="Garamond" w:hAnsi="Garamond" w:cs="Garamond"/>
          <w:color w:val="000000"/>
          <w:sz w:val="25"/>
          <w:szCs w:val="25"/>
        </w:rPr>
      </w:pPr>
    </w:p>
    <w:p w14:paraId="355FF8B7" w14:textId="6A0BE092" w:rsidR="00630542" w:rsidRPr="00630542" w:rsidRDefault="00630542" w:rsidP="00630542">
      <w:pPr>
        <w:widowControl w:val="0"/>
        <w:spacing w:after="0" w:line="240" w:lineRule="auto"/>
        <w:ind w:firstLine="720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Chairman Kay motioned to hear regular business after the</w:t>
      </w:r>
      <w:r>
        <w:rPr>
          <w:rFonts w:ascii="Garamond" w:eastAsia="Garamond" w:hAnsi="Garamond" w:cs="Garamond"/>
          <w:bCs/>
          <w:sz w:val="24"/>
          <w:szCs w:val="24"/>
        </w:rPr>
        <w:t xml:space="preserve"> close of new business. </w:t>
      </w:r>
      <w:proofErr w:type="gramStart"/>
      <w:r>
        <w:rPr>
          <w:rFonts w:ascii="Garamond" w:eastAsia="Garamond" w:hAnsi="Garamond" w:cs="Garamond"/>
          <w:bCs/>
          <w:sz w:val="24"/>
          <w:szCs w:val="24"/>
        </w:rPr>
        <w:t>So</w:t>
      </w:r>
      <w:proofErr w:type="gramEnd"/>
      <w:r>
        <w:rPr>
          <w:rFonts w:ascii="Garamond" w:eastAsia="Garamond" w:hAnsi="Garamond" w:cs="Garamond"/>
          <w:bCs/>
          <w:sz w:val="24"/>
          <w:szCs w:val="24"/>
        </w:rPr>
        <w:t xml:space="preserve"> moved.</w:t>
      </w:r>
    </w:p>
    <w:p w14:paraId="2CCB81BE" w14:textId="77777777" w:rsidR="00E30ADD" w:rsidRDefault="00E30ADD">
      <w:pPr>
        <w:spacing w:after="0" w:line="240" w:lineRule="auto"/>
        <w:rPr>
          <w:rFonts w:ascii="Garamond" w:eastAsia="Garamond" w:hAnsi="Garamond" w:cs="Garamond"/>
          <w:color w:val="000000"/>
          <w:sz w:val="25"/>
          <w:szCs w:val="25"/>
        </w:rPr>
      </w:pPr>
    </w:p>
    <w:p w14:paraId="163D22D4" w14:textId="373B98F7" w:rsidR="00E30ADD" w:rsidRDefault="00D82CFD">
      <w:pPr>
        <w:widowControl w:val="0"/>
        <w:spacing w:after="0" w:line="240" w:lineRule="auto"/>
        <w:ind w:left="720" w:hanging="7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III.</w:t>
      </w:r>
      <w:r>
        <w:rPr>
          <w:rFonts w:ascii="Garamond" w:eastAsia="Garamond" w:hAnsi="Garamond" w:cs="Garamond"/>
          <w:sz w:val="24"/>
          <w:szCs w:val="24"/>
        </w:rPr>
        <w:tab/>
      </w:r>
      <w:r w:rsidR="00630542">
        <w:rPr>
          <w:rFonts w:ascii="Garamond" w:eastAsia="Garamond" w:hAnsi="Garamond" w:cs="Garamond"/>
          <w:b/>
          <w:sz w:val="24"/>
          <w:szCs w:val="24"/>
        </w:rPr>
        <w:t>NEW</w:t>
      </w:r>
      <w:r>
        <w:rPr>
          <w:rFonts w:ascii="Garamond" w:eastAsia="Garamond" w:hAnsi="Garamond" w:cs="Garamond"/>
          <w:b/>
          <w:sz w:val="24"/>
          <w:szCs w:val="24"/>
        </w:rPr>
        <w:t xml:space="preserve"> BUSINESS</w:t>
      </w:r>
    </w:p>
    <w:p w14:paraId="046804A4" w14:textId="2586B0F1" w:rsidR="00630542" w:rsidRDefault="00630542">
      <w:pPr>
        <w:widowControl w:val="0"/>
        <w:spacing w:after="0" w:line="240" w:lineRule="auto"/>
        <w:ind w:left="720" w:hanging="720"/>
        <w:rPr>
          <w:rFonts w:ascii="Garamond" w:eastAsia="Garamond" w:hAnsi="Garamond" w:cs="Garamond"/>
          <w:b/>
          <w:sz w:val="24"/>
          <w:szCs w:val="24"/>
        </w:rPr>
      </w:pPr>
    </w:p>
    <w:p w14:paraId="73A4ED6D" w14:textId="77777777" w:rsidR="00630542" w:rsidRPr="00630542" w:rsidRDefault="00630542" w:rsidP="00630542">
      <w:pPr>
        <w:pStyle w:val="ListParagraph"/>
        <w:numPr>
          <w:ilvl w:val="0"/>
          <w:numId w:val="10"/>
        </w:numPr>
        <w:rPr>
          <w:rFonts w:ascii="Garamond" w:hAnsi="Garamond"/>
          <w:b/>
        </w:rPr>
      </w:pPr>
      <w:r w:rsidRPr="00630542">
        <w:rPr>
          <w:rFonts w:ascii="Garamond" w:hAnsi="Garamond"/>
          <w:b/>
          <w:bCs/>
        </w:rPr>
        <w:lastRenderedPageBreak/>
        <w:t>Planned Development District” Petition to Amend the Old Saybrook Zoning Regulations</w:t>
      </w:r>
      <w:r w:rsidRPr="00630542">
        <w:rPr>
          <w:rFonts w:ascii="Garamond" w:hAnsi="Garamond"/>
        </w:rPr>
        <w:t xml:space="preserve"> to add new Section 36 to create a new development district as alternative to subdivision of land on 5+acre lots with 1 residential dwelling unit per acre in the MI District.  Applicant:  91 Sheffield Street, LLC. Agent: Attorney Marjorie </w:t>
      </w:r>
      <w:proofErr w:type="spellStart"/>
      <w:r w:rsidRPr="00630542">
        <w:rPr>
          <w:rFonts w:ascii="Garamond" w:hAnsi="Garamond"/>
        </w:rPr>
        <w:t>Shansky</w:t>
      </w:r>
      <w:proofErr w:type="spellEnd"/>
      <w:r w:rsidRPr="00630542">
        <w:rPr>
          <w:rFonts w:ascii="Garamond" w:hAnsi="Garamond"/>
        </w:rPr>
        <w:t>  </w:t>
      </w:r>
    </w:p>
    <w:p w14:paraId="19356BCE" w14:textId="1A4281CD" w:rsidR="00630542" w:rsidRPr="00630542" w:rsidRDefault="00630542" w:rsidP="00630542">
      <w:pPr>
        <w:pStyle w:val="ListParagraph"/>
        <w:ind w:left="1080"/>
        <w:rPr>
          <w:rFonts w:ascii="Garamond" w:hAnsi="Garamond"/>
        </w:rPr>
      </w:pPr>
      <w:bookmarkStart w:id="2" w:name="_Hlk80109875"/>
      <w:r w:rsidRPr="00630542">
        <w:rPr>
          <w:rFonts w:ascii="Garamond" w:hAnsi="Garamond"/>
          <w:i/>
          <w:iCs/>
        </w:rPr>
        <w:t>ACTION: Consider per Town Plans; report on consistency to Zoning Commission for 9/8/2021 PH</w:t>
      </w:r>
    </w:p>
    <w:bookmarkEnd w:id="2"/>
    <w:p w14:paraId="3B3ECB38" w14:textId="34AE7E5F" w:rsidR="00630542" w:rsidRDefault="00630542" w:rsidP="00630542">
      <w:pPr>
        <w:widowControl w:val="0"/>
        <w:spacing w:after="0" w:line="240" w:lineRule="auto"/>
        <w:ind w:left="720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Attorney Marjorie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Shansky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 presented the proposed petition to amend the zoning regulations to the commission.  Ms.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Shansky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 also presented a proposed development on the </w:t>
      </w:r>
      <w:proofErr w:type="gramStart"/>
      <w:r>
        <w:rPr>
          <w:rFonts w:ascii="Garamond" w:eastAsia="Garamond" w:hAnsi="Garamond" w:cs="Garamond"/>
          <w:bCs/>
          <w:sz w:val="24"/>
          <w:szCs w:val="24"/>
        </w:rPr>
        <w:t>applicants</w:t>
      </w:r>
      <w:proofErr w:type="gramEnd"/>
      <w:r>
        <w:rPr>
          <w:rFonts w:ascii="Garamond" w:eastAsia="Garamond" w:hAnsi="Garamond" w:cs="Garamond"/>
          <w:bCs/>
          <w:sz w:val="24"/>
          <w:szCs w:val="24"/>
        </w:rPr>
        <w:t xml:space="preserve"> land to show how the zoning change would be used.  </w:t>
      </w:r>
    </w:p>
    <w:p w14:paraId="2532CA98" w14:textId="2892F905" w:rsidR="00630542" w:rsidRDefault="00630542" w:rsidP="00630542">
      <w:pPr>
        <w:widowControl w:val="0"/>
        <w:spacing w:after="0" w:line="240" w:lineRule="auto"/>
        <w:ind w:left="720"/>
        <w:rPr>
          <w:rFonts w:ascii="Garamond" w:eastAsia="Garamond" w:hAnsi="Garamond" w:cs="Garamond"/>
          <w:bCs/>
          <w:sz w:val="24"/>
          <w:szCs w:val="24"/>
        </w:rPr>
      </w:pPr>
    </w:p>
    <w:p w14:paraId="2967F974" w14:textId="026FE806" w:rsidR="00630542" w:rsidRDefault="00630542" w:rsidP="00630542">
      <w:pPr>
        <w:widowControl w:val="0"/>
        <w:spacing w:after="0" w:line="240" w:lineRule="auto"/>
        <w:ind w:left="720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The commission felt that the proposed amended regulation wording was specifically written for this piece of land and did not represent all of the Marine Industrial land options.  </w:t>
      </w:r>
    </w:p>
    <w:p w14:paraId="1A24DC1D" w14:textId="131D0547" w:rsidR="00630542" w:rsidRDefault="00630542" w:rsidP="00630542">
      <w:pPr>
        <w:widowControl w:val="0"/>
        <w:spacing w:after="0" w:line="240" w:lineRule="auto"/>
        <w:ind w:left="720"/>
        <w:rPr>
          <w:rFonts w:ascii="Garamond" w:eastAsia="Garamond" w:hAnsi="Garamond" w:cs="Garamond"/>
          <w:bCs/>
          <w:sz w:val="24"/>
          <w:szCs w:val="24"/>
        </w:rPr>
      </w:pPr>
    </w:p>
    <w:p w14:paraId="5B603CDF" w14:textId="3B4E1655" w:rsidR="00630542" w:rsidRDefault="00630542" w:rsidP="00630542">
      <w:pPr>
        <w:widowControl w:val="0"/>
        <w:spacing w:after="0" w:line="240" w:lineRule="auto"/>
        <w:ind w:left="720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Megan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Jouflas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 commented that the proposed wording did not include alternatives that would be more in line with The Plan of Conservation and Development.  Ms.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Jouflas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 commented that these alternatives could </w:t>
      </w:r>
      <w:proofErr w:type="gramStart"/>
      <w:r>
        <w:rPr>
          <w:rFonts w:ascii="Garamond" w:eastAsia="Garamond" w:hAnsi="Garamond" w:cs="Garamond"/>
          <w:bCs/>
          <w:sz w:val="24"/>
          <w:szCs w:val="24"/>
        </w:rPr>
        <w:t>include:</w:t>
      </w:r>
      <w:proofErr w:type="gramEnd"/>
      <w:r>
        <w:rPr>
          <w:rFonts w:ascii="Garamond" w:eastAsia="Garamond" w:hAnsi="Garamond" w:cs="Garamond"/>
          <w:bCs/>
          <w:sz w:val="24"/>
          <w:szCs w:val="24"/>
        </w:rPr>
        <w:t xml:space="preserve"> multi-family housing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opprotunities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 and other alternatives that would fit all MI lots and not only the lot of the applicant.  </w:t>
      </w:r>
    </w:p>
    <w:p w14:paraId="3DBB87C1" w14:textId="5E53DEE3" w:rsidR="00630542" w:rsidRDefault="00630542" w:rsidP="00630542">
      <w:pPr>
        <w:widowControl w:val="0"/>
        <w:spacing w:after="0" w:line="240" w:lineRule="auto"/>
        <w:ind w:left="720"/>
        <w:rPr>
          <w:rFonts w:ascii="Garamond" w:eastAsia="Garamond" w:hAnsi="Garamond" w:cs="Garamond"/>
          <w:bCs/>
          <w:sz w:val="24"/>
          <w:szCs w:val="24"/>
        </w:rPr>
      </w:pPr>
    </w:p>
    <w:p w14:paraId="529A9A42" w14:textId="2A91D0D9" w:rsidR="00630542" w:rsidRDefault="00630542" w:rsidP="00630542">
      <w:pPr>
        <w:widowControl w:val="0"/>
        <w:spacing w:after="0" w:line="240" w:lineRule="auto"/>
        <w:ind w:left="720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Paul Kay commented that she did not see the opportunity for the zoning commission to deny the proposed development, because the wording of the amendment is so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closly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 written to fit the proposed project. Ms. Kay asked Attorney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Shansky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 to clarify.  </w:t>
      </w:r>
    </w:p>
    <w:p w14:paraId="3705E3A8" w14:textId="77FB812A" w:rsidR="00630542" w:rsidRDefault="00630542" w:rsidP="00630542">
      <w:pPr>
        <w:widowControl w:val="0"/>
        <w:spacing w:after="0" w:line="240" w:lineRule="auto"/>
        <w:ind w:left="720"/>
        <w:rPr>
          <w:rFonts w:ascii="Garamond" w:eastAsia="Garamond" w:hAnsi="Garamond" w:cs="Garamond"/>
          <w:bCs/>
          <w:sz w:val="24"/>
          <w:szCs w:val="24"/>
        </w:rPr>
      </w:pPr>
    </w:p>
    <w:p w14:paraId="06971FFF" w14:textId="3F5FA9BD" w:rsidR="00630542" w:rsidRDefault="00630542" w:rsidP="00630542">
      <w:pPr>
        <w:widowControl w:val="0"/>
        <w:spacing w:after="0" w:line="240" w:lineRule="auto"/>
        <w:ind w:left="720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Ms.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Shansky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 stated that each applicant would have to ask for a map amendment and have a master plan.  The applicant would then go before the Zoning Commission, who has the legislative authority to grant or deny the proposed development.  Each proposal could be subject to modification.  </w:t>
      </w:r>
    </w:p>
    <w:p w14:paraId="53FF93AC" w14:textId="0ED114E4" w:rsidR="00630542" w:rsidRDefault="00630542" w:rsidP="00630542">
      <w:pPr>
        <w:widowControl w:val="0"/>
        <w:spacing w:after="0" w:line="240" w:lineRule="auto"/>
        <w:ind w:left="720"/>
        <w:rPr>
          <w:rFonts w:ascii="Garamond" w:eastAsia="Garamond" w:hAnsi="Garamond" w:cs="Garamond"/>
          <w:bCs/>
          <w:sz w:val="24"/>
          <w:szCs w:val="24"/>
        </w:rPr>
      </w:pPr>
    </w:p>
    <w:p w14:paraId="061B156C" w14:textId="340A321F" w:rsidR="00630542" w:rsidRDefault="00630542" w:rsidP="00630542">
      <w:pPr>
        <w:widowControl w:val="0"/>
        <w:spacing w:after="0" w:line="240" w:lineRule="auto"/>
        <w:ind w:left="720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Ms.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Shansky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 was open to the recommendations of the board and would be willing to rework the language in the amendment to appease the commissions requests.  </w:t>
      </w:r>
    </w:p>
    <w:p w14:paraId="0ED529B2" w14:textId="77777777" w:rsidR="00630542" w:rsidRDefault="00630542" w:rsidP="00630542">
      <w:pPr>
        <w:widowControl w:val="0"/>
        <w:spacing w:after="0" w:line="240" w:lineRule="auto"/>
        <w:ind w:left="720"/>
        <w:rPr>
          <w:rFonts w:ascii="Garamond" w:eastAsia="Garamond" w:hAnsi="Garamond" w:cs="Garamond"/>
          <w:bCs/>
          <w:sz w:val="24"/>
          <w:szCs w:val="24"/>
        </w:rPr>
      </w:pPr>
    </w:p>
    <w:p w14:paraId="76E9ABAF" w14:textId="3FC0041F" w:rsidR="00630542" w:rsidRPr="00630542" w:rsidRDefault="00630542" w:rsidP="006305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Garamond" w:hAnsi="Garamond"/>
          <w:b/>
        </w:rPr>
      </w:pPr>
      <w:r>
        <w:rPr>
          <w:rFonts w:ascii="Garamond" w:eastAsia="Garamond" w:hAnsi="Garamond" w:cs="Garamond"/>
          <w:b/>
          <w:color w:val="000000"/>
          <w:sz w:val="25"/>
          <w:szCs w:val="25"/>
        </w:rPr>
        <w:t>MOTION to</w:t>
      </w:r>
      <w:r>
        <w:rPr>
          <w:rFonts w:ascii="Garamond" w:eastAsia="Garamond" w:hAnsi="Garamond" w:cs="Garamond"/>
          <w:b/>
          <w:color w:val="000000"/>
          <w:sz w:val="25"/>
          <w:szCs w:val="25"/>
        </w:rPr>
        <w:t xml:space="preserve"> Recommend Denial of </w:t>
      </w:r>
      <w:r w:rsidRPr="00630542">
        <w:rPr>
          <w:rFonts w:ascii="Garamond" w:hAnsi="Garamond"/>
          <w:b/>
          <w:bCs/>
        </w:rPr>
        <w:t>Planned Development District” Petition to Amend the Old Saybrook Zoning Regulations</w:t>
      </w:r>
      <w:r w:rsidRPr="00630542">
        <w:rPr>
          <w:rFonts w:ascii="Garamond" w:hAnsi="Garamond"/>
        </w:rPr>
        <w:t xml:space="preserve"> to add new Section 36 to create a new development district as alternative to subdivision of land on 5+acre lots with 1 residential dwelling unit per acre in the MI District.  Applicant:  91 Sheffield Street, LLC. Agent: Attorney Marjorie </w:t>
      </w:r>
      <w:proofErr w:type="spellStart"/>
      <w:r w:rsidRPr="00630542">
        <w:rPr>
          <w:rFonts w:ascii="Garamond" w:hAnsi="Garamond"/>
        </w:rPr>
        <w:t>Shansky</w:t>
      </w:r>
      <w:proofErr w:type="spellEnd"/>
      <w:r>
        <w:rPr>
          <w:rFonts w:ascii="Garamond" w:hAnsi="Garamond"/>
        </w:rPr>
        <w:t xml:space="preserve"> on the grounds that the proposed amendment is inconsistent with the Plan of Conservation and Development to preserve areas for water dependent industrial and recreational purposes. </w:t>
      </w:r>
      <w:r w:rsidRPr="00630542">
        <w:rPr>
          <w:rFonts w:ascii="Garamond" w:eastAsia="Garamond" w:hAnsi="Garamond" w:cs="Garamond"/>
          <w:color w:val="000000"/>
          <w:sz w:val="25"/>
          <w:szCs w:val="25"/>
        </w:rPr>
        <w:t>MADE by</w:t>
      </w:r>
      <w:r w:rsidRPr="00630542">
        <w:rPr>
          <w:rFonts w:ascii="Garamond" w:eastAsia="Garamond" w:hAnsi="Garamond" w:cs="Garamond"/>
          <w:sz w:val="25"/>
          <w:szCs w:val="25"/>
        </w:rPr>
        <w:t xml:space="preserve"> </w:t>
      </w:r>
      <w:r w:rsidRPr="00630542">
        <w:rPr>
          <w:rFonts w:ascii="Garamond" w:eastAsia="Garamond" w:hAnsi="Garamond" w:cs="Garamond"/>
          <w:sz w:val="25"/>
          <w:szCs w:val="25"/>
        </w:rPr>
        <w:t xml:space="preserve">P. Kay </w:t>
      </w:r>
      <w:r w:rsidRPr="00630542">
        <w:rPr>
          <w:rFonts w:ascii="Garamond" w:eastAsia="Garamond" w:hAnsi="Garamond" w:cs="Garamond"/>
          <w:color w:val="000000"/>
          <w:sz w:val="25"/>
          <w:szCs w:val="25"/>
        </w:rPr>
        <w:t xml:space="preserve">SECONDED by. </w:t>
      </w:r>
      <w:r w:rsidRPr="00630542">
        <w:rPr>
          <w:rFonts w:ascii="Garamond" w:eastAsia="Garamond" w:hAnsi="Garamond" w:cs="Garamond"/>
          <w:color w:val="000000"/>
          <w:sz w:val="25"/>
          <w:szCs w:val="25"/>
        </w:rPr>
        <w:t xml:space="preserve">D. </w:t>
      </w:r>
      <w:proofErr w:type="spellStart"/>
      <w:r w:rsidRPr="00630542">
        <w:rPr>
          <w:rFonts w:ascii="Garamond" w:eastAsia="Garamond" w:hAnsi="Garamond" w:cs="Garamond"/>
          <w:color w:val="000000"/>
          <w:sz w:val="25"/>
          <w:szCs w:val="25"/>
        </w:rPr>
        <w:t>Tulimieri</w:t>
      </w:r>
      <w:proofErr w:type="spellEnd"/>
      <w:r w:rsidRPr="00630542">
        <w:rPr>
          <w:rFonts w:ascii="Garamond" w:eastAsia="Garamond" w:hAnsi="Garamond" w:cs="Garamond"/>
          <w:color w:val="000000"/>
          <w:sz w:val="25"/>
          <w:szCs w:val="25"/>
        </w:rPr>
        <w:t xml:space="preserve"> </w:t>
      </w:r>
      <w:r w:rsidRPr="00630542">
        <w:rPr>
          <w:rFonts w:ascii="Garamond" w:eastAsia="Garamond" w:hAnsi="Garamond" w:cs="Garamond"/>
          <w:color w:val="000000"/>
          <w:sz w:val="25"/>
          <w:szCs w:val="25"/>
        </w:rPr>
        <w:t xml:space="preserve">VOTING IN FAVOR: </w:t>
      </w:r>
      <w:r w:rsidRPr="00630542">
        <w:rPr>
          <w:rFonts w:ascii="Garamond" w:eastAsia="Garamond" w:hAnsi="Garamond" w:cs="Garamond"/>
          <w:color w:val="000000"/>
          <w:sz w:val="25"/>
          <w:szCs w:val="25"/>
        </w:rPr>
        <w:t xml:space="preserve">P. Kay; </w:t>
      </w:r>
      <w:r w:rsidRPr="00630542">
        <w:rPr>
          <w:rFonts w:ascii="Garamond" w:eastAsia="Garamond" w:hAnsi="Garamond" w:cs="Garamond"/>
          <w:color w:val="000000"/>
          <w:sz w:val="25"/>
          <w:szCs w:val="25"/>
        </w:rPr>
        <w:t>OPPOSED:</w:t>
      </w:r>
      <w:r w:rsidRPr="00630542">
        <w:rPr>
          <w:rFonts w:ascii="Garamond" w:eastAsia="Garamond" w:hAnsi="Garamond" w:cs="Garamond"/>
          <w:color w:val="000000"/>
          <w:sz w:val="25"/>
          <w:szCs w:val="25"/>
        </w:rPr>
        <w:t xml:space="preserve"> D. </w:t>
      </w:r>
      <w:proofErr w:type="spellStart"/>
      <w:r w:rsidRPr="00630542">
        <w:rPr>
          <w:rFonts w:ascii="Garamond" w:eastAsia="Garamond" w:hAnsi="Garamond" w:cs="Garamond"/>
          <w:color w:val="000000"/>
          <w:sz w:val="25"/>
          <w:szCs w:val="25"/>
        </w:rPr>
        <w:t>Tulimieri</w:t>
      </w:r>
      <w:proofErr w:type="spellEnd"/>
      <w:r w:rsidRPr="00630542">
        <w:rPr>
          <w:rFonts w:ascii="Garamond" w:eastAsia="Garamond" w:hAnsi="Garamond" w:cs="Garamond"/>
          <w:color w:val="000000"/>
          <w:sz w:val="25"/>
          <w:szCs w:val="25"/>
        </w:rPr>
        <w:t xml:space="preserve">, Megan </w:t>
      </w:r>
      <w:proofErr w:type="spellStart"/>
      <w:r w:rsidRPr="00630542">
        <w:rPr>
          <w:rFonts w:ascii="Garamond" w:eastAsia="Garamond" w:hAnsi="Garamond" w:cs="Garamond"/>
          <w:color w:val="000000"/>
          <w:sz w:val="25"/>
          <w:szCs w:val="25"/>
        </w:rPr>
        <w:t>Jouflas</w:t>
      </w:r>
      <w:proofErr w:type="spellEnd"/>
      <w:r w:rsidRPr="00630542">
        <w:rPr>
          <w:rFonts w:ascii="Garamond" w:eastAsia="Garamond" w:hAnsi="Garamond" w:cs="Garamond"/>
          <w:color w:val="000000"/>
          <w:sz w:val="25"/>
          <w:szCs w:val="25"/>
        </w:rPr>
        <w:t>, Norman Prevost</w:t>
      </w:r>
      <w:r w:rsidRPr="00630542">
        <w:rPr>
          <w:rFonts w:ascii="Garamond" w:eastAsia="Garamond" w:hAnsi="Garamond" w:cs="Garamond"/>
          <w:color w:val="000000"/>
          <w:sz w:val="25"/>
          <w:szCs w:val="25"/>
        </w:rPr>
        <w:t xml:space="preserve">; ABSTAINING: </w:t>
      </w:r>
      <w:r w:rsidRPr="00630542">
        <w:rPr>
          <w:rFonts w:ascii="Garamond" w:eastAsia="Garamond" w:hAnsi="Garamond" w:cs="Garamond"/>
          <w:sz w:val="25"/>
          <w:szCs w:val="25"/>
        </w:rPr>
        <w:t xml:space="preserve">D. </w:t>
      </w:r>
      <w:r w:rsidRPr="00630542">
        <w:rPr>
          <w:rFonts w:ascii="Garamond" w:eastAsia="Garamond" w:hAnsi="Garamond" w:cs="Garamond"/>
          <w:sz w:val="25"/>
          <w:szCs w:val="25"/>
        </w:rPr>
        <w:t xml:space="preserve">McCracken. </w:t>
      </w:r>
      <w:r w:rsidRPr="00630542">
        <w:rPr>
          <w:rFonts w:ascii="Garamond" w:eastAsia="Garamond" w:hAnsi="Garamond" w:cs="Garamond"/>
          <w:b/>
          <w:sz w:val="25"/>
          <w:szCs w:val="25"/>
        </w:rPr>
        <w:t>Motion Failed</w:t>
      </w:r>
      <w:r w:rsidRPr="00630542">
        <w:rPr>
          <w:rFonts w:ascii="Garamond" w:eastAsia="Garamond" w:hAnsi="Garamond" w:cs="Garamond"/>
          <w:color w:val="000000"/>
          <w:sz w:val="25"/>
          <w:szCs w:val="25"/>
        </w:rPr>
        <w:t xml:space="preserve"> </w:t>
      </w:r>
    </w:p>
    <w:p w14:paraId="65A78A67" w14:textId="1D565047" w:rsidR="00630542" w:rsidRDefault="00630542" w:rsidP="00630542">
      <w:pPr>
        <w:widowControl w:val="0"/>
        <w:spacing w:after="0" w:line="240" w:lineRule="auto"/>
        <w:ind w:left="720"/>
        <w:rPr>
          <w:rFonts w:ascii="Garamond" w:eastAsia="Garamond" w:hAnsi="Garamond" w:cs="Garamond"/>
          <w:bCs/>
          <w:sz w:val="24"/>
          <w:szCs w:val="24"/>
        </w:rPr>
      </w:pPr>
    </w:p>
    <w:p w14:paraId="5C8705C5" w14:textId="77777777" w:rsidR="00630542" w:rsidRDefault="00630542" w:rsidP="00630542">
      <w:pPr>
        <w:widowControl w:val="0"/>
        <w:spacing w:after="0" w:line="240" w:lineRule="auto"/>
        <w:ind w:left="720"/>
        <w:rPr>
          <w:rFonts w:ascii="Garamond" w:eastAsia="Garamond" w:hAnsi="Garamond" w:cs="Garamond"/>
          <w:bCs/>
          <w:sz w:val="24"/>
          <w:szCs w:val="24"/>
        </w:rPr>
      </w:pPr>
    </w:p>
    <w:p w14:paraId="42F53F3E" w14:textId="03E12AA3" w:rsidR="00630542" w:rsidRPr="00630542" w:rsidRDefault="00630542" w:rsidP="006305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Garamond" w:hAnsi="Garamond"/>
          <w:b/>
        </w:rPr>
      </w:pPr>
      <w:r>
        <w:rPr>
          <w:rFonts w:ascii="Garamond" w:eastAsia="Garamond" w:hAnsi="Garamond" w:cs="Garamond"/>
          <w:b/>
          <w:color w:val="000000"/>
          <w:sz w:val="25"/>
          <w:szCs w:val="25"/>
        </w:rPr>
        <w:t xml:space="preserve">MOTION to </w:t>
      </w:r>
      <w:r>
        <w:rPr>
          <w:rFonts w:ascii="Garamond" w:eastAsia="Garamond" w:hAnsi="Garamond" w:cs="Garamond"/>
          <w:b/>
          <w:color w:val="000000"/>
          <w:sz w:val="25"/>
          <w:szCs w:val="25"/>
        </w:rPr>
        <w:t>Table</w:t>
      </w:r>
      <w:r>
        <w:rPr>
          <w:rFonts w:ascii="Garamond" w:eastAsia="Garamond" w:hAnsi="Garamond" w:cs="Garamond"/>
          <w:b/>
          <w:color w:val="000000"/>
          <w:sz w:val="25"/>
          <w:szCs w:val="25"/>
        </w:rPr>
        <w:t xml:space="preserve"> </w:t>
      </w:r>
      <w:r w:rsidRPr="00630542">
        <w:rPr>
          <w:rFonts w:ascii="Garamond" w:hAnsi="Garamond"/>
          <w:b/>
          <w:bCs/>
        </w:rPr>
        <w:t>Planned Development District” Petition to Amend the Old Saybrook Zoning Regulations</w:t>
      </w:r>
      <w:r w:rsidRPr="00630542">
        <w:rPr>
          <w:rFonts w:ascii="Garamond" w:hAnsi="Garamond"/>
        </w:rPr>
        <w:t xml:space="preserve"> to add new Section 36 to create a new development district as alternative to subdivision of land on 5+acre lots with 1 residential dwelling unit per acre in the MI District.  Applicant:  91 Sheffield Street, LLC. Agent: Attorney Marjorie </w:t>
      </w:r>
      <w:proofErr w:type="spellStart"/>
      <w:r w:rsidRPr="00630542">
        <w:rPr>
          <w:rFonts w:ascii="Garamond" w:hAnsi="Garamond"/>
        </w:rPr>
        <w:t>Shansky</w:t>
      </w:r>
      <w:proofErr w:type="spellEnd"/>
      <w:r>
        <w:rPr>
          <w:rFonts w:ascii="Garamond" w:hAnsi="Garamond"/>
        </w:rPr>
        <w:t xml:space="preserve"> on the grounds that the proposed amendment is inconsistent with the Plan of Conservation and </w:t>
      </w:r>
      <w:r>
        <w:rPr>
          <w:rFonts w:ascii="Garamond" w:hAnsi="Garamond"/>
        </w:rPr>
        <w:lastRenderedPageBreak/>
        <w:t xml:space="preserve">Development to preserve areas for water dependent industrial and recreational purposes. </w:t>
      </w:r>
      <w:r w:rsidRPr="00630542">
        <w:rPr>
          <w:rFonts w:ascii="Garamond" w:eastAsia="Garamond" w:hAnsi="Garamond" w:cs="Garamond"/>
          <w:color w:val="000000"/>
          <w:sz w:val="25"/>
          <w:szCs w:val="25"/>
        </w:rPr>
        <w:t>MADE by</w:t>
      </w:r>
      <w:r w:rsidRPr="00630542">
        <w:rPr>
          <w:rFonts w:ascii="Garamond" w:eastAsia="Garamond" w:hAnsi="Garamond" w:cs="Garamond"/>
          <w:sz w:val="25"/>
          <w:szCs w:val="25"/>
        </w:rPr>
        <w:t xml:space="preserve"> </w:t>
      </w:r>
      <w:r>
        <w:rPr>
          <w:rFonts w:ascii="Garamond" w:eastAsia="Garamond" w:hAnsi="Garamond" w:cs="Garamond"/>
          <w:sz w:val="25"/>
          <w:szCs w:val="25"/>
        </w:rPr>
        <w:t xml:space="preserve">D. </w:t>
      </w:r>
      <w:proofErr w:type="spellStart"/>
      <w:r>
        <w:rPr>
          <w:rFonts w:ascii="Garamond" w:eastAsia="Garamond" w:hAnsi="Garamond" w:cs="Garamond"/>
          <w:sz w:val="25"/>
          <w:szCs w:val="25"/>
        </w:rPr>
        <w:t>McCraken</w:t>
      </w:r>
      <w:proofErr w:type="spellEnd"/>
      <w:r w:rsidRPr="00630542">
        <w:rPr>
          <w:rFonts w:ascii="Garamond" w:eastAsia="Garamond" w:hAnsi="Garamond" w:cs="Garamond"/>
          <w:sz w:val="25"/>
          <w:szCs w:val="25"/>
        </w:rPr>
        <w:t xml:space="preserve"> </w:t>
      </w:r>
      <w:r w:rsidRPr="00630542">
        <w:rPr>
          <w:rFonts w:ascii="Garamond" w:eastAsia="Garamond" w:hAnsi="Garamond" w:cs="Garamond"/>
          <w:color w:val="000000"/>
          <w:sz w:val="25"/>
          <w:szCs w:val="25"/>
        </w:rPr>
        <w:t xml:space="preserve">SECONDED by. </w:t>
      </w:r>
      <w:r>
        <w:rPr>
          <w:rFonts w:ascii="Garamond" w:eastAsia="Garamond" w:hAnsi="Garamond" w:cs="Garamond"/>
          <w:color w:val="000000"/>
          <w:sz w:val="25"/>
          <w:szCs w:val="25"/>
        </w:rPr>
        <w:t>P. Kay</w:t>
      </w:r>
      <w:r w:rsidRPr="00630542">
        <w:rPr>
          <w:rFonts w:ascii="Garamond" w:eastAsia="Garamond" w:hAnsi="Garamond" w:cs="Garamond"/>
          <w:color w:val="000000"/>
          <w:sz w:val="25"/>
          <w:szCs w:val="25"/>
        </w:rPr>
        <w:t xml:space="preserve"> VOTING IN FAVOR: P. Kay</w:t>
      </w:r>
      <w:r>
        <w:rPr>
          <w:rFonts w:ascii="Garamond" w:eastAsia="Garamond" w:hAnsi="Garamond" w:cs="Garamond"/>
          <w:color w:val="000000"/>
          <w:sz w:val="25"/>
          <w:szCs w:val="25"/>
        </w:rPr>
        <w:t xml:space="preserve">, </w:t>
      </w:r>
      <w:r w:rsidRPr="00630542">
        <w:rPr>
          <w:rFonts w:ascii="Garamond" w:eastAsia="Garamond" w:hAnsi="Garamond" w:cs="Garamond"/>
          <w:color w:val="000000"/>
          <w:sz w:val="25"/>
          <w:szCs w:val="25"/>
        </w:rPr>
        <w:t xml:space="preserve">D. </w:t>
      </w:r>
      <w:proofErr w:type="spellStart"/>
      <w:r w:rsidRPr="00630542">
        <w:rPr>
          <w:rFonts w:ascii="Garamond" w:eastAsia="Garamond" w:hAnsi="Garamond" w:cs="Garamond"/>
          <w:color w:val="000000"/>
          <w:sz w:val="25"/>
          <w:szCs w:val="25"/>
        </w:rPr>
        <w:t>Tulimieri</w:t>
      </w:r>
      <w:proofErr w:type="spellEnd"/>
      <w:r w:rsidRPr="00630542">
        <w:rPr>
          <w:rFonts w:ascii="Garamond" w:eastAsia="Garamond" w:hAnsi="Garamond" w:cs="Garamond"/>
          <w:color w:val="000000"/>
          <w:sz w:val="25"/>
          <w:szCs w:val="25"/>
        </w:rPr>
        <w:t xml:space="preserve">, Megan </w:t>
      </w:r>
      <w:proofErr w:type="spellStart"/>
      <w:r w:rsidRPr="00630542">
        <w:rPr>
          <w:rFonts w:ascii="Garamond" w:eastAsia="Garamond" w:hAnsi="Garamond" w:cs="Garamond"/>
          <w:color w:val="000000"/>
          <w:sz w:val="25"/>
          <w:szCs w:val="25"/>
        </w:rPr>
        <w:t>Jouflas</w:t>
      </w:r>
      <w:proofErr w:type="spellEnd"/>
      <w:r w:rsidRPr="00630542">
        <w:rPr>
          <w:rFonts w:ascii="Garamond" w:eastAsia="Garamond" w:hAnsi="Garamond" w:cs="Garamond"/>
          <w:color w:val="000000"/>
          <w:sz w:val="25"/>
          <w:szCs w:val="25"/>
        </w:rPr>
        <w:t xml:space="preserve">, Norman </w:t>
      </w:r>
      <w:proofErr w:type="spellStart"/>
      <w:proofErr w:type="gramStart"/>
      <w:r w:rsidRPr="00630542">
        <w:rPr>
          <w:rFonts w:ascii="Garamond" w:eastAsia="Garamond" w:hAnsi="Garamond" w:cs="Garamond"/>
          <w:color w:val="000000"/>
          <w:sz w:val="25"/>
          <w:szCs w:val="25"/>
        </w:rPr>
        <w:t>Prevost</w:t>
      </w:r>
      <w:r>
        <w:rPr>
          <w:rFonts w:ascii="Garamond" w:eastAsia="Garamond" w:hAnsi="Garamond" w:cs="Garamond"/>
          <w:sz w:val="25"/>
          <w:szCs w:val="25"/>
        </w:rPr>
        <w:t>,</w:t>
      </w:r>
      <w:r w:rsidRPr="00630542">
        <w:rPr>
          <w:rFonts w:ascii="Garamond" w:eastAsia="Garamond" w:hAnsi="Garamond" w:cs="Garamond"/>
          <w:sz w:val="25"/>
          <w:szCs w:val="25"/>
        </w:rPr>
        <w:t>D</w:t>
      </w:r>
      <w:proofErr w:type="spellEnd"/>
      <w:r w:rsidRPr="00630542">
        <w:rPr>
          <w:rFonts w:ascii="Garamond" w:eastAsia="Garamond" w:hAnsi="Garamond" w:cs="Garamond"/>
          <w:sz w:val="25"/>
          <w:szCs w:val="25"/>
        </w:rPr>
        <w:t>.</w:t>
      </w:r>
      <w:proofErr w:type="gramEnd"/>
      <w:r w:rsidRPr="00630542">
        <w:rPr>
          <w:rFonts w:ascii="Garamond" w:eastAsia="Garamond" w:hAnsi="Garamond" w:cs="Garamond"/>
          <w:sz w:val="25"/>
          <w:szCs w:val="25"/>
        </w:rPr>
        <w:t xml:space="preserve"> McCracken</w:t>
      </w:r>
      <w:r w:rsidRPr="00630542">
        <w:rPr>
          <w:rFonts w:ascii="Garamond" w:eastAsia="Garamond" w:hAnsi="Garamond" w:cs="Garamond"/>
          <w:color w:val="000000"/>
          <w:sz w:val="25"/>
          <w:szCs w:val="25"/>
        </w:rPr>
        <w:t>; OPPOSED:</w:t>
      </w:r>
      <w:r>
        <w:rPr>
          <w:rFonts w:ascii="Garamond" w:eastAsia="Garamond" w:hAnsi="Garamond" w:cs="Garamond"/>
          <w:color w:val="000000"/>
          <w:sz w:val="25"/>
          <w:szCs w:val="25"/>
        </w:rPr>
        <w:t>NONE</w:t>
      </w:r>
      <w:r w:rsidRPr="00630542">
        <w:rPr>
          <w:rFonts w:ascii="Garamond" w:eastAsia="Garamond" w:hAnsi="Garamond" w:cs="Garamond"/>
          <w:color w:val="000000"/>
          <w:sz w:val="25"/>
          <w:szCs w:val="25"/>
        </w:rPr>
        <w:t>; ABSTAINING:</w:t>
      </w:r>
      <w:r>
        <w:rPr>
          <w:rFonts w:ascii="Garamond" w:eastAsia="Garamond" w:hAnsi="Garamond" w:cs="Garamond"/>
          <w:color w:val="000000"/>
          <w:sz w:val="25"/>
          <w:szCs w:val="25"/>
        </w:rPr>
        <w:t>NONE</w:t>
      </w:r>
      <w:r w:rsidRPr="00630542">
        <w:rPr>
          <w:rFonts w:ascii="Garamond" w:eastAsia="Garamond" w:hAnsi="Garamond" w:cs="Garamond"/>
          <w:sz w:val="25"/>
          <w:szCs w:val="25"/>
        </w:rPr>
        <w:t xml:space="preserve">. </w:t>
      </w:r>
      <w:r w:rsidRPr="00630542">
        <w:rPr>
          <w:rFonts w:ascii="Garamond" w:eastAsia="Garamond" w:hAnsi="Garamond" w:cs="Garamond"/>
          <w:b/>
          <w:sz w:val="25"/>
          <w:szCs w:val="25"/>
        </w:rPr>
        <w:t xml:space="preserve">Motion </w:t>
      </w:r>
      <w:r>
        <w:rPr>
          <w:rFonts w:ascii="Garamond" w:eastAsia="Garamond" w:hAnsi="Garamond" w:cs="Garamond"/>
          <w:b/>
          <w:sz w:val="25"/>
          <w:szCs w:val="25"/>
        </w:rPr>
        <w:t>Passes</w:t>
      </w:r>
    </w:p>
    <w:p w14:paraId="13526F5D" w14:textId="702D63F6" w:rsidR="00630542" w:rsidRDefault="00630542" w:rsidP="00630542">
      <w:pPr>
        <w:widowControl w:val="0"/>
        <w:spacing w:after="0" w:line="240" w:lineRule="auto"/>
        <w:ind w:left="720"/>
        <w:rPr>
          <w:rFonts w:ascii="Garamond" w:eastAsia="Garamond" w:hAnsi="Garamond" w:cs="Garamond"/>
          <w:bCs/>
          <w:sz w:val="24"/>
          <w:szCs w:val="24"/>
        </w:rPr>
      </w:pPr>
    </w:p>
    <w:p w14:paraId="48CCD621" w14:textId="77777777" w:rsidR="00630542" w:rsidRDefault="00630542" w:rsidP="00630542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630542">
        <w:rPr>
          <w:rFonts w:ascii="Garamond" w:hAnsi="Garamond"/>
          <w:b/>
          <w:bCs/>
        </w:rPr>
        <w:t xml:space="preserve">“Cannabis Moratorium” Petition to Amend the Old Saybrook Zoning Regulations </w:t>
      </w:r>
      <w:r w:rsidRPr="00630542">
        <w:rPr>
          <w:rFonts w:ascii="Garamond" w:hAnsi="Garamond"/>
        </w:rPr>
        <w:t xml:space="preserve">to add new Section 12 Moratoriums and Section 12.1 to provide time to consider adoption of regulations relating to Senate Bill No. 1201, June Special Session, Public Act No. 21-1 (the “Act”) contains provisions allowing municipalities to prohibit or place reasonable restrictions on Cannabis Establishments.  Temporary Moratorium sought on Cannabis Establishments through May 31, 2022. </w:t>
      </w:r>
    </w:p>
    <w:p w14:paraId="3F7BAEF8" w14:textId="09820C0C" w:rsidR="00630542" w:rsidRPr="00630542" w:rsidRDefault="00630542" w:rsidP="00630542">
      <w:pPr>
        <w:pStyle w:val="ListParagraph"/>
        <w:ind w:left="1080"/>
        <w:rPr>
          <w:rFonts w:ascii="Garamond" w:hAnsi="Garamond"/>
        </w:rPr>
      </w:pPr>
      <w:r w:rsidRPr="00630542">
        <w:rPr>
          <w:rFonts w:ascii="Garamond" w:hAnsi="Garamond"/>
        </w:rPr>
        <w:t xml:space="preserve"> </w:t>
      </w:r>
      <w:r w:rsidRPr="00630542">
        <w:rPr>
          <w:rFonts w:ascii="Garamond" w:hAnsi="Garamond"/>
          <w:i/>
          <w:iCs/>
        </w:rPr>
        <w:t xml:space="preserve">Petitioner: Old Saybrook Zoning Commission </w:t>
      </w:r>
    </w:p>
    <w:p w14:paraId="06F440C1" w14:textId="747A2AAB" w:rsidR="00630542" w:rsidRPr="00630542" w:rsidRDefault="00630542" w:rsidP="00630542">
      <w:pPr>
        <w:pStyle w:val="ListParagraph"/>
        <w:ind w:left="1080"/>
        <w:rPr>
          <w:rFonts w:ascii="Garamond" w:hAnsi="Garamond"/>
        </w:rPr>
      </w:pPr>
      <w:r w:rsidRPr="00630542">
        <w:rPr>
          <w:rFonts w:ascii="Garamond" w:hAnsi="Garamond"/>
          <w:b/>
          <w:szCs w:val="24"/>
        </w:rPr>
        <w:t xml:space="preserve"> </w:t>
      </w:r>
      <w:r w:rsidRPr="00630542">
        <w:rPr>
          <w:rFonts w:ascii="Garamond" w:hAnsi="Garamond"/>
          <w:i/>
          <w:iCs/>
        </w:rPr>
        <w:t>ACTION: Consider per Town Plans; report on consistency to Zoning Commission for 10/4/2021 PH</w:t>
      </w:r>
    </w:p>
    <w:p w14:paraId="1860CFC7" w14:textId="633F107A" w:rsidR="00630542" w:rsidRPr="00630542" w:rsidRDefault="00630542" w:rsidP="00630542">
      <w:pPr>
        <w:widowControl w:val="0"/>
        <w:spacing w:after="0" w:line="240" w:lineRule="auto"/>
        <w:ind w:left="720"/>
        <w:rPr>
          <w:rFonts w:ascii="Garamond" w:eastAsia="Garamond" w:hAnsi="Garamond" w:cs="Garamond"/>
          <w:b/>
          <w:sz w:val="24"/>
          <w:szCs w:val="24"/>
        </w:rPr>
      </w:pPr>
    </w:p>
    <w:p w14:paraId="23B0FA53" w14:textId="1C98DD78" w:rsidR="00630542" w:rsidRDefault="00630542" w:rsidP="00630542">
      <w:pPr>
        <w:widowControl w:val="0"/>
        <w:spacing w:after="0" w:line="240" w:lineRule="auto"/>
        <w:ind w:left="720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Paul Kay commented that the moratorium would allow the Zoning Commission time to consider the health, safety, and welfare of the residence of Old Saybrook.  </w:t>
      </w:r>
    </w:p>
    <w:p w14:paraId="2F750C9A" w14:textId="387138C7" w:rsidR="00630542" w:rsidRDefault="00630542" w:rsidP="00630542">
      <w:pPr>
        <w:widowControl w:val="0"/>
        <w:spacing w:after="0" w:line="240" w:lineRule="auto"/>
        <w:ind w:left="720"/>
        <w:rPr>
          <w:rFonts w:ascii="Garamond" w:eastAsia="Garamond" w:hAnsi="Garamond" w:cs="Garamond"/>
          <w:bCs/>
          <w:sz w:val="24"/>
          <w:szCs w:val="24"/>
        </w:rPr>
      </w:pPr>
    </w:p>
    <w:p w14:paraId="6A9BF30C" w14:textId="7E01C3D1" w:rsidR="00630542" w:rsidRDefault="00630542" w:rsidP="00630542">
      <w:pPr>
        <w:widowControl w:val="0"/>
        <w:spacing w:after="0" w:line="240" w:lineRule="auto"/>
        <w:ind w:left="720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Doug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McCraken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 recommended two changes:</w:t>
      </w:r>
    </w:p>
    <w:p w14:paraId="71ABB2D4" w14:textId="6C0FB8FC" w:rsidR="00630542" w:rsidRDefault="00630542" w:rsidP="00630542">
      <w:pPr>
        <w:widowControl w:val="0"/>
        <w:spacing w:after="0" w:line="240" w:lineRule="auto"/>
        <w:ind w:left="720"/>
        <w:rPr>
          <w:rFonts w:ascii="Garamond" w:eastAsia="Garamond" w:hAnsi="Garamond" w:cs="Garamond"/>
          <w:bCs/>
          <w:sz w:val="24"/>
          <w:szCs w:val="24"/>
        </w:rPr>
      </w:pPr>
    </w:p>
    <w:p w14:paraId="32388845" w14:textId="11429DE3" w:rsidR="00630542" w:rsidRDefault="00630542" w:rsidP="00630542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On page 1 at the bottom the phrase should be change to “and/or to consider a ban…”</w:t>
      </w:r>
    </w:p>
    <w:p w14:paraId="43AFC2AA" w14:textId="479706B4" w:rsidR="00630542" w:rsidRDefault="00630542" w:rsidP="00630542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On page 2 in the definition of a cannabis establishment, at the end of the sentence “of cannabis” should be added.  </w:t>
      </w:r>
    </w:p>
    <w:p w14:paraId="07E8FE03" w14:textId="7B8C78F6" w:rsidR="00630542" w:rsidRDefault="00630542" w:rsidP="00630542">
      <w:pPr>
        <w:widowControl w:val="0"/>
        <w:spacing w:after="0" w:line="240" w:lineRule="auto"/>
        <w:rPr>
          <w:rFonts w:ascii="Garamond" w:eastAsia="Garamond" w:hAnsi="Garamond" w:cs="Garamond"/>
          <w:bCs/>
          <w:sz w:val="24"/>
          <w:szCs w:val="24"/>
        </w:rPr>
      </w:pPr>
    </w:p>
    <w:p w14:paraId="607D48A5" w14:textId="0E1F5822" w:rsidR="00630542" w:rsidRPr="00630542" w:rsidRDefault="00630542" w:rsidP="0063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  <w:rPr>
          <w:rFonts w:ascii="Garamond" w:hAnsi="Garamond"/>
        </w:rPr>
      </w:pPr>
      <w:r w:rsidRPr="00630542">
        <w:rPr>
          <w:rFonts w:ascii="Garamond" w:eastAsia="Garamond" w:hAnsi="Garamond" w:cs="Garamond"/>
          <w:b/>
          <w:color w:val="000000"/>
          <w:sz w:val="25"/>
          <w:szCs w:val="25"/>
        </w:rPr>
        <w:t xml:space="preserve">MOTION to </w:t>
      </w:r>
      <w:r w:rsidRPr="00630542">
        <w:rPr>
          <w:rFonts w:ascii="Garamond" w:eastAsia="Garamond" w:hAnsi="Garamond" w:cs="Garamond"/>
          <w:b/>
          <w:color w:val="000000"/>
          <w:sz w:val="25"/>
          <w:szCs w:val="25"/>
        </w:rPr>
        <w:t xml:space="preserve">Recommend to the ZC the </w:t>
      </w:r>
      <w:r w:rsidRPr="00630542">
        <w:rPr>
          <w:rFonts w:ascii="Garamond" w:hAnsi="Garamond"/>
          <w:b/>
          <w:bCs/>
        </w:rPr>
        <w:t xml:space="preserve">“Cannabis Moratorium” Petition to Amend the Old Saybrook Zoning Regulations </w:t>
      </w:r>
      <w:r w:rsidRPr="00630542">
        <w:rPr>
          <w:rFonts w:ascii="Garamond" w:hAnsi="Garamond"/>
        </w:rPr>
        <w:t xml:space="preserve">to add new Section 12 Moratoriums and Section 12.1 to provide time to consider adoption of regulations relating to Senate Bill No. 1201, June Special Session, Public Act No. 21-1 (the “Act”) contains provisions allowing municipalities to prohibit or place reasonable restrictions on Cannabis Establishments.  Temporary Moratorium sought on Cannabis Establishments through May 31, 2022. </w:t>
      </w:r>
      <w:r w:rsidRPr="00630542">
        <w:rPr>
          <w:rFonts w:ascii="Garamond" w:eastAsia="Garamond" w:hAnsi="Garamond" w:cs="Garamond"/>
          <w:color w:val="000000"/>
          <w:sz w:val="25"/>
          <w:szCs w:val="25"/>
        </w:rPr>
        <w:t>MADE by</w:t>
      </w:r>
      <w:r w:rsidRPr="00630542">
        <w:rPr>
          <w:rFonts w:ascii="Garamond" w:eastAsia="Garamond" w:hAnsi="Garamond" w:cs="Garamond"/>
          <w:sz w:val="25"/>
          <w:szCs w:val="25"/>
        </w:rPr>
        <w:t xml:space="preserve"> D. </w:t>
      </w:r>
      <w:proofErr w:type="spellStart"/>
      <w:r w:rsidRPr="00630542">
        <w:rPr>
          <w:rFonts w:ascii="Garamond" w:eastAsia="Garamond" w:hAnsi="Garamond" w:cs="Garamond"/>
          <w:sz w:val="25"/>
          <w:szCs w:val="25"/>
        </w:rPr>
        <w:t>McCraken</w:t>
      </w:r>
      <w:proofErr w:type="spellEnd"/>
      <w:r w:rsidRPr="00630542">
        <w:rPr>
          <w:rFonts w:ascii="Garamond" w:eastAsia="Garamond" w:hAnsi="Garamond" w:cs="Garamond"/>
          <w:sz w:val="25"/>
          <w:szCs w:val="25"/>
        </w:rPr>
        <w:t xml:space="preserve"> </w:t>
      </w:r>
      <w:r w:rsidRPr="00630542">
        <w:rPr>
          <w:rFonts w:ascii="Garamond" w:eastAsia="Garamond" w:hAnsi="Garamond" w:cs="Garamond"/>
          <w:color w:val="000000"/>
          <w:sz w:val="25"/>
          <w:szCs w:val="25"/>
        </w:rPr>
        <w:t xml:space="preserve">SECONDED by. P. Kay VOTING IN FAVOR: P. Kay, D. </w:t>
      </w:r>
      <w:proofErr w:type="spellStart"/>
      <w:r w:rsidRPr="00630542">
        <w:rPr>
          <w:rFonts w:ascii="Garamond" w:eastAsia="Garamond" w:hAnsi="Garamond" w:cs="Garamond"/>
          <w:color w:val="000000"/>
          <w:sz w:val="25"/>
          <w:szCs w:val="25"/>
        </w:rPr>
        <w:t>Tulimieri</w:t>
      </w:r>
      <w:proofErr w:type="spellEnd"/>
      <w:r w:rsidRPr="00630542">
        <w:rPr>
          <w:rFonts w:ascii="Garamond" w:eastAsia="Garamond" w:hAnsi="Garamond" w:cs="Garamond"/>
          <w:color w:val="000000"/>
          <w:sz w:val="25"/>
          <w:szCs w:val="25"/>
        </w:rPr>
        <w:t xml:space="preserve">, Megan </w:t>
      </w:r>
      <w:proofErr w:type="spellStart"/>
      <w:r w:rsidRPr="00630542">
        <w:rPr>
          <w:rFonts w:ascii="Garamond" w:eastAsia="Garamond" w:hAnsi="Garamond" w:cs="Garamond"/>
          <w:color w:val="000000"/>
          <w:sz w:val="25"/>
          <w:szCs w:val="25"/>
        </w:rPr>
        <w:t>Jouflas</w:t>
      </w:r>
      <w:proofErr w:type="spellEnd"/>
      <w:r w:rsidRPr="00630542">
        <w:rPr>
          <w:rFonts w:ascii="Garamond" w:eastAsia="Garamond" w:hAnsi="Garamond" w:cs="Garamond"/>
          <w:color w:val="000000"/>
          <w:sz w:val="25"/>
          <w:szCs w:val="25"/>
        </w:rPr>
        <w:t>, Norman Prevost</w:t>
      </w:r>
      <w:r w:rsidRPr="00630542">
        <w:rPr>
          <w:rFonts w:ascii="Garamond" w:eastAsia="Garamond" w:hAnsi="Garamond" w:cs="Garamond"/>
          <w:sz w:val="25"/>
          <w:szCs w:val="25"/>
        </w:rPr>
        <w:t>,</w:t>
      </w:r>
      <w:r w:rsidRPr="00630542">
        <w:rPr>
          <w:rFonts w:ascii="Garamond" w:eastAsia="Garamond" w:hAnsi="Garamond" w:cs="Garamond"/>
          <w:sz w:val="25"/>
          <w:szCs w:val="25"/>
        </w:rPr>
        <w:t xml:space="preserve"> </w:t>
      </w:r>
      <w:r w:rsidRPr="00630542">
        <w:rPr>
          <w:rFonts w:ascii="Garamond" w:eastAsia="Garamond" w:hAnsi="Garamond" w:cs="Garamond"/>
          <w:sz w:val="25"/>
          <w:szCs w:val="25"/>
        </w:rPr>
        <w:t>D. McCracken</w:t>
      </w:r>
      <w:r w:rsidRPr="00630542">
        <w:rPr>
          <w:rFonts w:ascii="Garamond" w:eastAsia="Garamond" w:hAnsi="Garamond" w:cs="Garamond"/>
          <w:color w:val="000000"/>
          <w:sz w:val="25"/>
          <w:szCs w:val="25"/>
        </w:rPr>
        <w:t xml:space="preserve">; </w:t>
      </w:r>
      <w:proofErr w:type="gramStart"/>
      <w:r w:rsidRPr="00630542">
        <w:rPr>
          <w:rFonts w:ascii="Garamond" w:eastAsia="Garamond" w:hAnsi="Garamond" w:cs="Garamond"/>
          <w:color w:val="000000"/>
          <w:sz w:val="25"/>
          <w:szCs w:val="25"/>
        </w:rPr>
        <w:t>OPPOSED:NONE</w:t>
      </w:r>
      <w:proofErr w:type="gramEnd"/>
      <w:r w:rsidRPr="00630542">
        <w:rPr>
          <w:rFonts w:ascii="Garamond" w:eastAsia="Garamond" w:hAnsi="Garamond" w:cs="Garamond"/>
          <w:color w:val="000000"/>
          <w:sz w:val="25"/>
          <w:szCs w:val="25"/>
        </w:rPr>
        <w:t>; ABSTAINING:NONE</w:t>
      </w:r>
      <w:r w:rsidRPr="00630542">
        <w:rPr>
          <w:rFonts w:ascii="Garamond" w:eastAsia="Garamond" w:hAnsi="Garamond" w:cs="Garamond"/>
          <w:sz w:val="25"/>
          <w:szCs w:val="25"/>
        </w:rPr>
        <w:t xml:space="preserve">. </w:t>
      </w:r>
      <w:r w:rsidRPr="00630542">
        <w:rPr>
          <w:rFonts w:ascii="Garamond" w:eastAsia="Garamond" w:hAnsi="Garamond" w:cs="Garamond"/>
          <w:b/>
          <w:sz w:val="25"/>
          <w:szCs w:val="25"/>
        </w:rPr>
        <w:t>Motion Passes</w:t>
      </w:r>
    </w:p>
    <w:p w14:paraId="570971D2" w14:textId="77777777" w:rsidR="00630542" w:rsidRPr="00630542" w:rsidRDefault="00630542" w:rsidP="00630542">
      <w:pPr>
        <w:widowControl w:val="0"/>
        <w:spacing w:after="0" w:line="240" w:lineRule="auto"/>
        <w:rPr>
          <w:rFonts w:ascii="Garamond" w:eastAsia="Garamond" w:hAnsi="Garamond" w:cs="Garamond"/>
          <w:bCs/>
          <w:sz w:val="24"/>
          <w:szCs w:val="24"/>
        </w:rPr>
      </w:pPr>
    </w:p>
    <w:p w14:paraId="3FF8C2A7" w14:textId="5F2DC0B0" w:rsidR="00630542" w:rsidRDefault="00630542">
      <w:pPr>
        <w:widowControl w:val="0"/>
        <w:spacing w:after="0" w:line="240" w:lineRule="auto"/>
        <w:ind w:left="720" w:hanging="7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IV. REGULAR BUSINESS</w:t>
      </w:r>
    </w:p>
    <w:p w14:paraId="426DD976" w14:textId="77777777" w:rsidR="00E30ADD" w:rsidRDefault="00E30ADD">
      <w:pPr>
        <w:widowControl w:val="0"/>
        <w:spacing w:after="0" w:line="240" w:lineRule="auto"/>
        <w:ind w:left="720" w:hanging="720"/>
        <w:rPr>
          <w:rFonts w:ascii="Garamond" w:eastAsia="Garamond" w:hAnsi="Garamond" w:cs="Garamond"/>
          <w:sz w:val="24"/>
          <w:szCs w:val="24"/>
        </w:rPr>
      </w:pPr>
    </w:p>
    <w:p w14:paraId="0B3C516C" w14:textId="77777777" w:rsidR="00E30ADD" w:rsidRDefault="00D82CF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Minutes</w:t>
      </w:r>
    </w:p>
    <w:p w14:paraId="5CCB0170" w14:textId="77777777" w:rsidR="00E30ADD" w:rsidRDefault="00E30ADD" w:rsidP="006305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73031E78" w14:textId="41FD3117" w:rsidR="00E30ADD" w:rsidRDefault="00D82C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080"/>
        <w:rPr>
          <w:rFonts w:ascii="Garamond" w:eastAsia="Garamond" w:hAnsi="Garamond" w:cs="Garamond"/>
          <w:b/>
          <w:color w:val="000000"/>
          <w:sz w:val="25"/>
          <w:szCs w:val="25"/>
        </w:rPr>
      </w:pPr>
      <w:r>
        <w:rPr>
          <w:rFonts w:ascii="Garamond" w:eastAsia="Garamond" w:hAnsi="Garamond" w:cs="Garamond"/>
          <w:b/>
          <w:color w:val="000000"/>
          <w:sz w:val="25"/>
          <w:szCs w:val="25"/>
        </w:rPr>
        <w:t xml:space="preserve">MOTION to approve the meeting minutes </w:t>
      </w:r>
      <w:r>
        <w:rPr>
          <w:rFonts w:ascii="Garamond" w:eastAsia="Garamond" w:hAnsi="Garamond" w:cs="Garamond"/>
          <w:b/>
          <w:sz w:val="25"/>
          <w:szCs w:val="25"/>
        </w:rPr>
        <w:t xml:space="preserve">as </w:t>
      </w:r>
      <w:r w:rsidR="00630542">
        <w:rPr>
          <w:rFonts w:ascii="Garamond" w:eastAsia="Garamond" w:hAnsi="Garamond" w:cs="Garamond"/>
          <w:b/>
          <w:sz w:val="25"/>
          <w:szCs w:val="25"/>
        </w:rPr>
        <w:t>presented</w:t>
      </w:r>
      <w:r>
        <w:rPr>
          <w:rFonts w:ascii="Garamond" w:eastAsia="Garamond" w:hAnsi="Garamond" w:cs="Garamond"/>
          <w:b/>
          <w:sz w:val="25"/>
          <w:szCs w:val="25"/>
        </w:rPr>
        <w:t xml:space="preserve"> </w:t>
      </w:r>
      <w:r>
        <w:rPr>
          <w:rFonts w:ascii="Garamond" w:eastAsia="Garamond" w:hAnsi="Garamond" w:cs="Garamond"/>
          <w:sz w:val="25"/>
          <w:szCs w:val="25"/>
        </w:rPr>
        <w:t xml:space="preserve">for the </w:t>
      </w:r>
      <w:r>
        <w:rPr>
          <w:rFonts w:ascii="Garamond" w:eastAsia="Garamond" w:hAnsi="Garamond" w:cs="Garamond"/>
          <w:color w:val="000000"/>
          <w:sz w:val="25"/>
          <w:szCs w:val="25"/>
        </w:rPr>
        <w:t>MADE by</w:t>
      </w:r>
      <w:r w:rsidR="00630542">
        <w:rPr>
          <w:rFonts w:ascii="Garamond" w:eastAsia="Garamond" w:hAnsi="Garamond" w:cs="Garamond"/>
          <w:color w:val="000000"/>
          <w:sz w:val="25"/>
          <w:szCs w:val="25"/>
        </w:rPr>
        <w:t xml:space="preserve"> D. McCracken;</w:t>
      </w:r>
      <w:r>
        <w:rPr>
          <w:rFonts w:ascii="Garamond" w:eastAsia="Garamond" w:hAnsi="Garamond" w:cs="Garamond"/>
          <w:sz w:val="25"/>
          <w:szCs w:val="25"/>
        </w:rPr>
        <w:t xml:space="preserve"> </w:t>
      </w:r>
      <w:r>
        <w:rPr>
          <w:rFonts w:ascii="Garamond" w:eastAsia="Garamond" w:hAnsi="Garamond" w:cs="Garamond"/>
          <w:color w:val="000000"/>
          <w:sz w:val="25"/>
          <w:szCs w:val="25"/>
        </w:rPr>
        <w:t>SECONDED by</w:t>
      </w:r>
      <w:r w:rsidR="00630542">
        <w:rPr>
          <w:rFonts w:ascii="Garamond" w:eastAsia="Garamond" w:hAnsi="Garamond" w:cs="Garamond"/>
          <w:color w:val="000000"/>
          <w:sz w:val="25"/>
          <w:szCs w:val="25"/>
        </w:rPr>
        <w:t xml:space="preserve"> N. Prevost, Jr</w:t>
      </w:r>
      <w:r w:rsidR="007F71D2">
        <w:rPr>
          <w:rFonts w:ascii="Garamond" w:eastAsia="Garamond" w:hAnsi="Garamond" w:cs="Garamond"/>
          <w:color w:val="000000"/>
          <w:sz w:val="25"/>
          <w:szCs w:val="25"/>
        </w:rPr>
        <w:t>.</w:t>
      </w:r>
      <w:r>
        <w:rPr>
          <w:rFonts w:ascii="Garamond" w:eastAsia="Garamond" w:hAnsi="Garamond" w:cs="Garamond"/>
          <w:color w:val="000000"/>
          <w:sz w:val="25"/>
          <w:szCs w:val="25"/>
        </w:rPr>
        <w:t xml:space="preserve"> VOTING IN FAVOR: </w:t>
      </w:r>
      <w:r w:rsidR="00630542">
        <w:rPr>
          <w:rFonts w:ascii="Garamond" w:eastAsia="Garamond" w:hAnsi="Garamond" w:cs="Garamond"/>
          <w:color w:val="000000"/>
          <w:sz w:val="25"/>
          <w:szCs w:val="25"/>
        </w:rPr>
        <w:t xml:space="preserve">D. </w:t>
      </w:r>
      <w:proofErr w:type="spellStart"/>
      <w:r w:rsidR="00630542">
        <w:rPr>
          <w:rFonts w:ascii="Garamond" w:eastAsia="Garamond" w:hAnsi="Garamond" w:cs="Garamond"/>
          <w:color w:val="000000"/>
          <w:sz w:val="25"/>
          <w:szCs w:val="25"/>
        </w:rPr>
        <w:t>Tulimieri</w:t>
      </w:r>
      <w:proofErr w:type="spellEnd"/>
      <w:r w:rsidR="00630542">
        <w:rPr>
          <w:rFonts w:ascii="Garamond" w:eastAsia="Garamond" w:hAnsi="Garamond" w:cs="Garamond"/>
          <w:color w:val="000000"/>
          <w:sz w:val="25"/>
          <w:szCs w:val="25"/>
        </w:rPr>
        <w:t xml:space="preserve">, D. McCracken, </w:t>
      </w:r>
      <w:r w:rsidR="00630542">
        <w:rPr>
          <w:rFonts w:ascii="Garamond" w:eastAsia="Garamond" w:hAnsi="Garamond" w:cs="Garamond"/>
          <w:color w:val="000000"/>
          <w:sz w:val="25"/>
          <w:szCs w:val="25"/>
        </w:rPr>
        <w:t>N. Prevost, Jr.</w:t>
      </w:r>
      <w:r w:rsidR="00630542">
        <w:rPr>
          <w:rFonts w:ascii="Garamond" w:eastAsia="Garamond" w:hAnsi="Garamond" w:cs="Garamond"/>
          <w:color w:val="000000"/>
          <w:sz w:val="25"/>
          <w:szCs w:val="25"/>
        </w:rPr>
        <w:t xml:space="preserve">, P. Kay </w:t>
      </w:r>
      <w:r>
        <w:rPr>
          <w:rFonts w:ascii="Garamond" w:eastAsia="Garamond" w:hAnsi="Garamond" w:cs="Garamond"/>
          <w:color w:val="000000"/>
          <w:sz w:val="25"/>
          <w:szCs w:val="25"/>
        </w:rPr>
        <w:t>OPPOSED: None; ABSTAINING:</w:t>
      </w:r>
      <w:r w:rsidR="00630542">
        <w:rPr>
          <w:rFonts w:ascii="Garamond" w:eastAsia="Garamond" w:hAnsi="Garamond" w:cs="Garamond"/>
          <w:color w:val="000000"/>
          <w:sz w:val="25"/>
          <w:szCs w:val="25"/>
        </w:rPr>
        <w:t xml:space="preserve"> M. </w:t>
      </w:r>
      <w:proofErr w:type="spellStart"/>
      <w:r w:rsidR="00630542">
        <w:rPr>
          <w:rFonts w:ascii="Garamond" w:eastAsia="Garamond" w:hAnsi="Garamond" w:cs="Garamond"/>
          <w:color w:val="000000"/>
          <w:sz w:val="25"/>
          <w:szCs w:val="25"/>
        </w:rPr>
        <w:t>Jouflas</w:t>
      </w:r>
      <w:proofErr w:type="spellEnd"/>
      <w:r>
        <w:rPr>
          <w:rFonts w:ascii="Garamond" w:eastAsia="Garamond" w:hAnsi="Garamond" w:cs="Garamond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sz w:val="25"/>
          <w:szCs w:val="25"/>
        </w:rPr>
        <w:t>APPROVED</w:t>
      </w:r>
      <w:r>
        <w:rPr>
          <w:rFonts w:ascii="Garamond" w:eastAsia="Garamond" w:hAnsi="Garamond" w:cs="Garamond"/>
          <w:color w:val="000000"/>
          <w:sz w:val="25"/>
          <w:szCs w:val="25"/>
        </w:rPr>
        <w:t xml:space="preserve">  </w:t>
      </w:r>
    </w:p>
    <w:p w14:paraId="59B4DA4D" w14:textId="77777777" w:rsidR="00E30ADD" w:rsidRDefault="00E30ADD">
      <w:pPr>
        <w:widowControl w:val="0"/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A27ADCB" w14:textId="77777777" w:rsidR="00E30ADD" w:rsidRDefault="00E30ADD">
      <w:pPr>
        <w:widowControl w:val="0"/>
        <w:spacing w:after="0" w:line="240" w:lineRule="auto"/>
        <w:ind w:left="1080" w:hanging="360"/>
        <w:rPr>
          <w:rFonts w:ascii="Garamond" w:eastAsia="Garamond" w:hAnsi="Garamond" w:cs="Garamond"/>
          <w:sz w:val="24"/>
          <w:szCs w:val="24"/>
        </w:rPr>
      </w:pPr>
    </w:p>
    <w:p w14:paraId="2F42F4DA" w14:textId="77777777" w:rsidR="00E30ADD" w:rsidRDefault="00D82CFD">
      <w:pPr>
        <w:widowControl w:val="0"/>
        <w:spacing w:after="0" w:line="240" w:lineRule="auto"/>
        <w:ind w:left="1080" w:hanging="36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Correspondence</w:t>
      </w:r>
    </w:p>
    <w:p w14:paraId="42F98397" w14:textId="77777777" w:rsidR="00E30ADD" w:rsidRDefault="00E30ADD">
      <w:pPr>
        <w:widowControl w:val="0"/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</w:p>
    <w:p w14:paraId="793A08A0" w14:textId="79F7B5CA" w:rsidR="00E30ADD" w:rsidRPr="00630542" w:rsidRDefault="00D82CFD" w:rsidP="00630542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630542">
        <w:rPr>
          <w:rFonts w:ascii="Garamond" w:eastAsia="Garamond" w:hAnsi="Garamond" w:cs="Garamond"/>
          <w:b/>
          <w:sz w:val="24"/>
          <w:szCs w:val="24"/>
        </w:rPr>
        <w:lastRenderedPageBreak/>
        <w:t>Committee, Representative &amp; Staff Reports</w:t>
      </w:r>
    </w:p>
    <w:p w14:paraId="289F150F" w14:textId="3CF37CBB" w:rsidR="00630542" w:rsidRDefault="00630542" w:rsidP="00630542">
      <w:pPr>
        <w:widowControl w:val="0"/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6404D897" w14:textId="6431AA64" w:rsidR="00630542" w:rsidRPr="00630542" w:rsidRDefault="00630542" w:rsidP="00630542">
      <w:pPr>
        <w:widowControl w:val="0"/>
        <w:spacing w:after="0" w:line="240" w:lineRule="auto"/>
        <w:ind w:left="720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Megan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Jouflas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 reported that the RPC recommended approval of the regional plan of conservation and development to COG.  COG will be voting on the plan in September.  </w:t>
      </w:r>
    </w:p>
    <w:p w14:paraId="4269DAFC" w14:textId="77777777" w:rsidR="00E30ADD" w:rsidRDefault="00E30ADD">
      <w:pPr>
        <w:widowControl w:val="0"/>
        <w:spacing w:after="0" w:line="240" w:lineRule="auto"/>
        <w:ind w:left="1080" w:hanging="360"/>
        <w:rPr>
          <w:rFonts w:ascii="Garamond" w:eastAsia="Garamond" w:hAnsi="Garamond" w:cs="Garamond"/>
          <w:b/>
          <w:sz w:val="24"/>
          <w:szCs w:val="24"/>
        </w:rPr>
      </w:pPr>
    </w:p>
    <w:p w14:paraId="3620CF2B" w14:textId="77777777" w:rsidR="00E30ADD" w:rsidRDefault="00E30ADD">
      <w:pPr>
        <w:spacing w:after="0" w:line="240" w:lineRule="auto"/>
        <w:rPr>
          <w:rFonts w:ascii="Garamond" w:eastAsia="Garamond" w:hAnsi="Garamond" w:cs="Garamond"/>
          <w:sz w:val="25"/>
          <w:szCs w:val="25"/>
        </w:rPr>
      </w:pPr>
    </w:p>
    <w:p w14:paraId="23B87326" w14:textId="77777777" w:rsidR="00E30ADD" w:rsidRDefault="00D82CFD">
      <w:pPr>
        <w:widowControl w:val="0"/>
        <w:spacing w:after="0" w:line="240" w:lineRule="auto"/>
        <w:ind w:left="720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V.</w:t>
      </w:r>
      <w:r>
        <w:rPr>
          <w:rFonts w:ascii="Garamond" w:eastAsia="Garamond" w:hAnsi="Garamond" w:cs="Garamond"/>
          <w:b/>
          <w:sz w:val="24"/>
          <w:szCs w:val="24"/>
        </w:rPr>
        <w:tab/>
        <w:t>ADJOURNMENT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76263A10" w14:textId="77777777" w:rsidR="002913AC" w:rsidRDefault="002913AC">
      <w:pPr>
        <w:widowControl w:val="0"/>
        <w:spacing w:after="0" w:line="240" w:lineRule="auto"/>
        <w:ind w:left="720" w:hanging="720"/>
        <w:rPr>
          <w:rFonts w:ascii="Garamond" w:eastAsia="Garamond" w:hAnsi="Garamond" w:cs="Garamond"/>
          <w:sz w:val="25"/>
          <w:szCs w:val="25"/>
        </w:rPr>
      </w:pPr>
    </w:p>
    <w:p w14:paraId="338E8009" w14:textId="77777777" w:rsidR="00E30ADD" w:rsidRDefault="00E30ADD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7CD2956F" w14:textId="77777777" w:rsidR="00E30ADD" w:rsidRDefault="00E30ADD">
      <w:pPr>
        <w:spacing w:after="0" w:line="240" w:lineRule="auto"/>
        <w:ind w:left="720"/>
        <w:rPr>
          <w:rFonts w:ascii="Garamond" w:eastAsia="Garamond" w:hAnsi="Garamond" w:cs="Garamond"/>
          <w:sz w:val="24"/>
          <w:szCs w:val="24"/>
        </w:rPr>
      </w:pPr>
    </w:p>
    <w:p w14:paraId="35BBBE0F" w14:textId="77777777" w:rsidR="00E30ADD" w:rsidRDefault="00E30ADD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7E770D4D" w14:textId="31B68151" w:rsidR="00E30ADD" w:rsidRDefault="00D82CF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81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MOTION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adjourn</w:t>
      </w:r>
      <w:r>
        <w:rPr>
          <w:rFonts w:ascii="Garamond" w:eastAsia="Garamond" w:hAnsi="Garamond" w:cs="Garamond"/>
          <w:sz w:val="24"/>
          <w:szCs w:val="24"/>
        </w:rPr>
        <w:t xml:space="preserve"> the Planning Commission public meeting of to the next regular meeting on Wednesday, </w:t>
      </w:r>
      <w:r w:rsidR="00630542">
        <w:rPr>
          <w:rFonts w:ascii="Garamond" w:eastAsia="Garamond" w:hAnsi="Garamond" w:cs="Garamond"/>
          <w:sz w:val="24"/>
          <w:szCs w:val="24"/>
        </w:rPr>
        <w:t xml:space="preserve">September 15, 2021 </w:t>
      </w:r>
      <w:r>
        <w:rPr>
          <w:rFonts w:ascii="Garamond" w:eastAsia="Garamond" w:hAnsi="Garamond" w:cs="Garamond"/>
          <w:sz w:val="24"/>
          <w:szCs w:val="24"/>
        </w:rPr>
        <w:t>at 7:00 P.M. via</w:t>
      </w:r>
      <w:r w:rsidR="00823CDE">
        <w:rPr>
          <w:rFonts w:ascii="Garamond" w:eastAsia="Garamond" w:hAnsi="Garamond" w:cs="Garamond"/>
          <w:sz w:val="24"/>
          <w:szCs w:val="24"/>
        </w:rPr>
        <w:t xml:space="preserve"> in person at the Old Saybrook Town Hall First Floor Conference room and</w:t>
      </w:r>
      <w:r>
        <w:rPr>
          <w:rFonts w:ascii="Garamond" w:eastAsia="Garamond" w:hAnsi="Garamond" w:cs="Garamond"/>
          <w:sz w:val="24"/>
          <w:szCs w:val="24"/>
        </w:rPr>
        <w:t xml:space="preserve"> Zoom Meeting: </w:t>
      </w:r>
      <w:r>
        <w:t xml:space="preserve">Public Zoom Link: </w:t>
      </w:r>
      <w:hyperlink r:id="rId10">
        <w:r>
          <w:rPr>
            <w:color w:val="0000FF"/>
            <w:u w:val="single"/>
          </w:rPr>
          <w:t>https://zoom.us/j/95698333313?pwd=NndlRm1IenJPS0JBeDVyaHhtMERDQT09</w:t>
        </w:r>
      </w:hyperlink>
      <w:r>
        <w:t xml:space="preserve"> teleco</w:t>
      </w:r>
      <w:r>
        <w:rPr>
          <w:rFonts w:ascii="Garamond" w:eastAsia="Garamond" w:hAnsi="Garamond" w:cs="Garamond"/>
          <w:sz w:val="24"/>
          <w:szCs w:val="24"/>
        </w:rPr>
        <w:t>nference Dial: 929 436 2866 US, Meeting ID: 956 9833 3313; or One tap mobile: +19294362866,,96382281249#</w:t>
      </w:r>
    </w:p>
    <w:p w14:paraId="38464A98" w14:textId="1CFEE165" w:rsidR="00E30ADD" w:rsidRDefault="00D82CF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81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MADE by: </w:t>
      </w:r>
      <w:r w:rsidR="00630542">
        <w:rPr>
          <w:rFonts w:ascii="Garamond" w:eastAsia="Garamond" w:hAnsi="Garamond" w:cs="Garamond"/>
          <w:sz w:val="24"/>
          <w:szCs w:val="24"/>
        </w:rPr>
        <w:t xml:space="preserve">D. </w:t>
      </w:r>
      <w:proofErr w:type="spellStart"/>
      <w:r w:rsidR="00630542">
        <w:rPr>
          <w:rFonts w:ascii="Garamond" w:eastAsia="Garamond" w:hAnsi="Garamond" w:cs="Garamond"/>
          <w:sz w:val="24"/>
          <w:szCs w:val="24"/>
        </w:rPr>
        <w:t>McCraken</w:t>
      </w:r>
      <w:proofErr w:type="spellEnd"/>
      <w:r w:rsidR="00630542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SECONDED by: </w:t>
      </w:r>
      <w:r w:rsidR="00630542">
        <w:rPr>
          <w:rFonts w:ascii="Garamond" w:eastAsia="Garamond" w:hAnsi="Garamond" w:cs="Garamond"/>
          <w:sz w:val="24"/>
          <w:szCs w:val="24"/>
        </w:rPr>
        <w:t xml:space="preserve">N. Prevost </w:t>
      </w:r>
      <w:r>
        <w:rPr>
          <w:rFonts w:ascii="Garamond" w:eastAsia="Garamond" w:hAnsi="Garamond" w:cs="Garamond"/>
          <w:sz w:val="24"/>
          <w:szCs w:val="24"/>
        </w:rPr>
        <w:t>VOTING IN FAVOR:</w:t>
      </w:r>
      <w:r w:rsidR="00630542" w:rsidRPr="00630542">
        <w:rPr>
          <w:rFonts w:ascii="Garamond" w:eastAsia="Garamond" w:hAnsi="Garamond" w:cs="Garamond"/>
          <w:color w:val="000000"/>
          <w:sz w:val="25"/>
          <w:szCs w:val="25"/>
        </w:rPr>
        <w:t xml:space="preserve"> </w:t>
      </w:r>
      <w:r w:rsidR="00630542" w:rsidRPr="00630542">
        <w:rPr>
          <w:rFonts w:ascii="Garamond" w:eastAsia="Garamond" w:hAnsi="Garamond" w:cs="Garamond"/>
          <w:color w:val="000000"/>
          <w:sz w:val="25"/>
          <w:szCs w:val="25"/>
        </w:rPr>
        <w:t xml:space="preserve">P. Kay, D. </w:t>
      </w:r>
      <w:proofErr w:type="spellStart"/>
      <w:r w:rsidR="00630542" w:rsidRPr="00630542">
        <w:rPr>
          <w:rFonts w:ascii="Garamond" w:eastAsia="Garamond" w:hAnsi="Garamond" w:cs="Garamond"/>
          <w:color w:val="000000"/>
          <w:sz w:val="25"/>
          <w:szCs w:val="25"/>
        </w:rPr>
        <w:t>Tulimieri</w:t>
      </w:r>
      <w:proofErr w:type="spellEnd"/>
      <w:r w:rsidR="00630542" w:rsidRPr="00630542">
        <w:rPr>
          <w:rFonts w:ascii="Garamond" w:eastAsia="Garamond" w:hAnsi="Garamond" w:cs="Garamond"/>
          <w:color w:val="000000"/>
          <w:sz w:val="25"/>
          <w:szCs w:val="25"/>
        </w:rPr>
        <w:t xml:space="preserve">, Megan </w:t>
      </w:r>
      <w:proofErr w:type="spellStart"/>
      <w:r w:rsidR="00630542" w:rsidRPr="00630542">
        <w:rPr>
          <w:rFonts w:ascii="Garamond" w:eastAsia="Garamond" w:hAnsi="Garamond" w:cs="Garamond"/>
          <w:color w:val="000000"/>
          <w:sz w:val="25"/>
          <w:szCs w:val="25"/>
        </w:rPr>
        <w:t>Jouflas</w:t>
      </w:r>
      <w:proofErr w:type="spellEnd"/>
      <w:r w:rsidR="00630542" w:rsidRPr="00630542">
        <w:rPr>
          <w:rFonts w:ascii="Garamond" w:eastAsia="Garamond" w:hAnsi="Garamond" w:cs="Garamond"/>
          <w:color w:val="000000"/>
          <w:sz w:val="25"/>
          <w:szCs w:val="25"/>
        </w:rPr>
        <w:t>, Norman Prevost</w:t>
      </w:r>
      <w:r w:rsidR="00630542" w:rsidRPr="00630542">
        <w:rPr>
          <w:rFonts w:ascii="Garamond" w:eastAsia="Garamond" w:hAnsi="Garamond" w:cs="Garamond"/>
          <w:sz w:val="25"/>
          <w:szCs w:val="25"/>
        </w:rPr>
        <w:t>, D. McCracken</w:t>
      </w:r>
      <w:r w:rsidR="00630542" w:rsidRPr="00630542">
        <w:rPr>
          <w:rFonts w:ascii="Garamond" w:eastAsia="Garamond" w:hAnsi="Garamond" w:cs="Garamond"/>
          <w:color w:val="000000"/>
          <w:sz w:val="25"/>
          <w:szCs w:val="25"/>
        </w:rPr>
        <w:t>;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5"/>
          <w:szCs w:val="25"/>
        </w:rPr>
        <w:t>OPPOSED: None;</w:t>
      </w:r>
      <w:r>
        <w:rPr>
          <w:rFonts w:ascii="Garamond" w:eastAsia="Garamond" w:hAnsi="Garamond" w:cs="Garamond"/>
          <w:color w:val="000000"/>
          <w:sz w:val="25"/>
          <w:szCs w:val="25"/>
        </w:rPr>
        <w:t xml:space="preserve"> ABSTAINING: </w:t>
      </w:r>
      <w:r>
        <w:rPr>
          <w:rFonts w:ascii="Garamond" w:eastAsia="Garamond" w:hAnsi="Garamond" w:cs="Garamond"/>
          <w:b/>
          <w:color w:val="000000"/>
          <w:sz w:val="25"/>
          <w:szCs w:val="25"/>
        </w:rPr>
        <w:t>APPROVED</w:t>
      </w:r>
      <w:r>
        <w:rPr>
          <w:rFonts w:ascii="Garamond" w:eastAsia="Garamond" w:hAnsi="Garamond" w:cs="Garamond"/>
          <w:color w:val="000000"/>
          <w:sz w:val="25"/>
          <w:szCs w:val="25"/>
        </w:rPr>
        <w:t>.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</w:p>
    <w:p w14:paraId="7BA87A5D" w14:textId="77777777" w:rsidR="00E30ADD" w:rsidRDefault="00E30ADD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96B3720" w14:textId="77777777" w:rsidR="00E30ADD" w:rsidRDefault="00E30ADD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712E8B7B" w14:textId="418BC3A3" w:rsidR="00E30ADD" w:rsidRDefault="00D82CFD">
      <w:pPr>
        <w:spacing w:after="0" w:line="240" w:lineRule="auto"/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Respectfully submitted, </w:t>
      </w:r>
    </w:p>
    <w:p w14:paraId="29DD1B6F" w14:textId="22723549" w:rsidR="00630542" w:rsidRDefault="00630542">
      <w:pPr>
        <w:spacing w:after="0" w:line="240" w:lineRule="auto"/>
        <w:ind w:firstLine="720"/>
        <w:rPr>
          <w:rFonts w:ascii="Garamond" w:eastAsia="Garamond" w:hAnsi="Garamond" w:cs="Garamond"/>
          <w:sz w:val="24"/>
          <w:szCs w:val="24"/>
        </w:rPr>
      </w:pPr>
    </w:p>
    <w:p w14:paraId="127301B2" w14:textId="5C88C1B7" w:rsidR="00630542" w:rsidRDefault="00630542">
      <w:pPr>
        <w:spacing w:after="0" w:line="240" w:lineRule="auto"/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Sarah </w:t>
      </w:r>
      <w:proofErr w:type="spellStart"/>
      <w:r>
        <w:rPr>
          <w:rFonts w:ascii="Garamond" w:eastAsia="Garamond" w:hAnsi="Garamond" w:cs="Garamond"/>
          <w:sz w:val="24"/>
          <w:szCs w:val="24"/>
        </w:rPr>
        <w:t>Makowicki</w:t>
      </w:r>
      <w:proofErr w:type="spellEnd"/>
    </w:p>
    <w:p w14:paraId="21A9EB1E" w14:textId="77777777" w:rsidR="00E30ADD" w:rsidRDefault="00E30ADD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EAD9413" w14:textId="44AEE8BC" w:rsidR="00E30ADD" w:rsidRDefault="00D8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  <w:t xml:space="preserve"> </w:t>
      </w:r>
    </w:p>
    <w:p w14:paraId="34165CE4" w14:textId="77777777" w:rsidR="00E30ADD" w:rsidRDefault="00E30ADD"/>
    <w:sectPr w:rsidR="00E30AD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9155C" w14:textId="77777777" w:rsidR="0057241F" w:rsidRDefault="0057241F">
      <w:pPr>
        <w:spacing w:after="0" w:line="240" w:lineRule="auto"/>
      </w:pPr>
      <w:r>
        <w:separator/>
      </w:r>
    </w:p>
  </w:endnote>
  <w:endnote w:type="continuationSeparator" w:id="0">
    <w:p w14:paraId="38346AC4" w14:textId="77777777" w:rsidR="0057241F" w:rsidRDefault="0057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64447" w14:textId="77777777" w:rsidR="00E30ADD" w:rsidRDefault="00D82C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913AC">
      <w:rPr>
        <w:noProof/>
        <w:color w:val="000000"/>
      </w:rPr>
      <w:t>3</w:t>
    </w:r>
    <w:r>
      <w:rPr>
        <w:color w:val="000000"/>
      </w:rPr>
      <w:fldChar w:fldCharType="end"/>
    </w:r>
  </w:p>
  <w:p w14:paraId="0BA62738" w14:textId="77777777" w:rsidR="00E30ADD" w:rsidRDefault="00E30A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7AD05" w14:textId="77777777" w:rsidR="0057241F" w:rsidRDefault="0057241F">
      <w:pPr>
        <w:spacing w:after="0" w:line="240" w:lineRule="auto"/>
      </w:pPr>
      <w:r>
        <w:separator/>
      </w:r>
    </w:p>
  </w:footnote>
  <w:footnote w:type="continuationSeparator" w:id="0">
    <w:p w14:paraId="3C4FA5BF" w14:textId="77777777" w:rsidR="0057241F" w:rsidRDefault="0057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1B1DE" w14:textId="02648D41" w:rsidR="00E30ADD" w:rsidRDefault="00D82C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  <w:r>
      <w:rPr>
        <w:i/>
        <w:color w:val="000000"/>
        <w:sz w:val="20"/>
        <w:szCs w:val="20"/>
      </w:rPr>
      <w:t>Old Saybrook Planning Commission</w:t>
    </w:r>
    <w:r>
      <w:rPr>
        <w:i/>
        <w:color w:val="000000"/>
        <w:sz w:val="20"/>
        <w:szCs w:val="20"/>
      </w:rPr>
      <w:tab/>
    </w:r>
    <w:r>
      <w:rPr>
        <w:i/>
        <w:color w:val="000000"/>
        <w:sz w:val="20"/>
        <w:szCs w:val="20"/>
      </w:rPr>
      <w:tab/>
    </w:r>
    <w:r w:rsidR="00630542">
      <w:rPr>
        <w:i/>
        <w:sz w:val="20"/>
        <w:szCs w:val="20"/>
      </w:rPr>
      <w:t>September 1</w:t>
    </w:r>
    <w:r>
      <w:rPr>
        <w:i/>
        <w:color w:val="000000"/>
        <w:sz w:val="20"/>
        <w:szCs w:val="20"/>
      </w:rPr>
      <w:t>, 2021</w:t>
    </w:r>
  </w:p>
  <w:p w14:paraId="64B17B12" w14:textId="77777777" w:rsidR="00E30ADD" w:rsidRDefault="00E30ADD">
    <w:pPr>
      <w:tabs>
        <w:tab w:val="center" w:pos="4680"/>
        <w:tab w:val="right" w:pos="9360"/>
      </w:tabs>
      <w:spacing w:before="261" w:after="0" w:line="240" w:lineRule="auto"/>
      <w:ind w:left="1080" w:right="384"/>
      <w:jc w:val="both"/>
      <w:rPr>
        <w:rFonts w:ascii="Garamond" w:eastAsia="Garamond" w:hAnsi="Garamond" w:cs="Garamond"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3D30"/>
    <w:multiLevelType w:val="multilevel"/>
    <w:tmpl w:val="110C48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96943F8"/>
    <w:multiLevelType w:val="hybridMultilevel"/>
    <w:tmpl w:val="1A50BFB6"/>
    <w:lvl w:ilvl="0" w:tplc="7D3A7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21945"/>
    <w:multiLevelType w:val="hybridMultilevel"/>
    <w:tmpl w:val="7076EF70"/>
    <w:lvl w:ilvl="0" w:tplc="54E2FA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260E6"/>
    <w:multiLevelType w:val="multilevel"/>
    <w:tmpl w:val="40600A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3052067"/>
    <w:multiLevelType w:val="hybridMultilevel"/>
    <w:tmpl w:val="0EECD104"/>
    <w:lvl w:ilvl="0" w:tplc="E2580B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2525A"/>
    <w:multiLevelType w:val="multilevel"/>
    <w:tmpl w:val="2F009C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92A6DFE"/>
    <w:multiLevelType w:val="multilevel"/>
    <w:tmpl w:val="EA208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9847058"/>
    <w:multiLevelType w:val="multilevel"/>
    <w:tmpl w:val="3F8E98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E175543"/>
    <w:multiLevelType w:val="multilevel"/>
    <w:tmpl w:val="59F21F9C"/>
    <w:lvl w:ilvl="0">
      <w:start w:val="1"/>
      <w:numFmt w:val="upperLetter"/>
      <w:lvlText w:val="%1."/>
      <w:lvlJc w:val="left"/>
      <w:pPr>
        <w:ind w:left="1080" w:hanging="360"/>
      </w:pPr>
      <w:rPr>
        <w:rFonts w:ascii="Garamond" w:eastAsia="Garamond" w:hAnsi="Garamond" w:cs="Garamond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9103C2"/>
    <w:multiLevelType w:val="multilevel"/>
    <w:tmpl w:val="B6E60EE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22138A0"/>
    <w:multiLevelType w:val="multilevel"/>
    <w:tmpl w:val="250E0AB2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ADD"/>
    <w:rsid w:val="002716F3"/>
    <w:rsid w:val="002913AC"/>
    <w:rsid w:val="002C47A1"/>
    <w:rsid w:val="0057241F"/>
    <w:rsid w:val="00630542"/>
    <w:rsid w:val="007F71D2"/>
    <w:rsid w:val="00823CDE"/>
    <w:rsid w:val="00D82CFD"/>
    <w:rsid w:val="00DD54E8"/>
    <w:rsid w:val="00E3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2021"/>
  <w15:docId w15:val="{65F592FC-5024-4924-81FE-95DA8407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6C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E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6C1"/>
    <w:pPr>
      <w:ind w:left="720"/>
      <w:contextualSpacing/>
    </w:pPr>
  </w:style>
  <w:style w:type="character" w:styleId="Hyperlink">
    <w:name w:val="Hyperlink"/>
    <w:rsid w:val="00FE26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E8B"/>
  </w:style>
  <w:style w:type="paragraph" w:styleId="Footer">
    <w:name w:val="footer"/>
    <w:basedOn w:val="Normal"/>
    <w:link w:val="FooterChar"/>
    <w:uiPriority w:val="99"/>
    <w:unhideWhenUsed/>
    <w:rsid w:val="00DC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E8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16F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95698333313?pwd=NndlRm1IenJPS0JBeDVyaHhtMERDQT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+G6dqKDG0gtZNK1CqRQVDxXsxQ==">AMUW2mUXi2qtgDQ8/a5l/Qa9uT1fLvrDQe4xnQZN42klE5xrQIfk36a6I+UTesqOol4ubZ2vGACtRvCZ+MiVWrXWWu+Y6XhGXJTGaSCWhecV3u0u3qXXI2xURu+WoKkFKtLix414prA4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Makowicki</cp:lastModifiedBy>
  <cp:revision>2</cp:revision>
  <cp:lastPrinted>2021-05-26T15:12:00Z</cp:lastPrinted>
  <dcterms:created xsi:type="dcterms:W3CDTF">2021-09-08T20:53:00Z</dcterms:created>
  <dcterms:modified xsi:type="dcterms:W3CDTF">2021-09-08T20:53:00Z</dcterms:modified>
</cp:coreProperties>
</file>